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0222" w14:textId="0C224731" w:rsidR="001327AE" w:rsidRDefault="001327AE" w:rsidP="007F2AA4">
      <w:pPr>
        <w:spacing w:after="0"/>
        <w:jc w:val="center"/>
        <w:rPr>
          <w:rFonts w:cstheme="minorHAnsi"/>
          <w:sz w:val="32"/>
          <w:szCs w:val="32"/>
        </w:rPr>
      </w:pPr>
      <w:r>
        <w:rPr>
          <w:rFonts w:cstheme="minorHAnsi"/>
          <w:noProof/>
        </w:rPr>
        <w:drawing>
          <wp:anchor distT="0" distB="0" distL="114300" distR="114300" simplePos="0" relativeHeight="251658240" behindDoc="0" locked="0" layoutInCell="1" allowOverlap="1" wp14:anchorId="155E12E4" wp14:editId="1A11E305">
            <wp:simplePos x="0" y="0"/>
            <wp:positionH relativeFrom="margin">
              <wp:align>left</wp:align>
            </wp:positionH>
            <wp:positionV relativeFrom="paragraph">
              <wp:posOffset>8662</wp:posOffset>
            </wp:positionV>
            <wp:extent cx="124396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914400"/>
                    </a:xfrm>
                    <a:prstGeom prst="rect">
                      <a:avLst/>
                    </a:prstGeom>
                    <a:noFill/>
                  </pic:spPr>
                </pic:pic>
              </a:graphicData>
            </a:graphic>
          </wp:anchor>
        </w:drawing>
      </w:r>
    </w:p>
    <w:p w14:paraId="7DF257DC" w14:textId="01D60FA1" w:rsidR="007F2AA4" w:rsidRPr="007E6185" w:rsidRDefault="00EE42CA" w:rsidP="007F2AA4">
      <w:pPr>
        <w:spacing w:after="0"/>
        <w:jc w:val="center"/>
        <w:rPr>
          <w:rFonts w:cstheme="minorHAnsi"/>
          <w:sz w:val="32"/>
          <w:szCs w:val="32"/>
        </w:rPr>
      </w:pPr>
      <w:r w:rsidRPr="007E6185">
        <w:rPr>
          <w:rFonts w:cstheme="minorHAnsi"/>
          <w:sz w:val="32"/>
          <w:szCs w:val="32"/>
        </w:rPr>
        <w:t>WI BOS</w:t>
      </w:r>
      <w:r w:rsidR="00D05D23">
        <w:rPr>
          <w:rFonts w:cstheme="minorHAnsi"/>
          <w:sz w:val="32"/>
          <w:szCs w:val="32"/>
        </w:rPr>
        <w:t>COC Quarterly Meeting</w:t>
      </w:r>
    </w:p>
    <w:p w14:paraId="26ACDE08" w14:textId="67CFB118" w:rsidR="00B9472F" w:rsidRPr="007E6185" w:rsidRDefault="002123B6" w:rsidP="007F2AA4">
      <w:pPr>
        <w:spacing w:after="0"/>
        <w:jc w:val="center"/>
        <w:rPr>
          <w:rFonts w:cstheme="minorHAnsi"/>
        </w:rPr>
      </w:pPr>
      <w:r>
        <w:rPr>
          <w:rFonts w:cstheme="minorHAnsi"/>
        </w:rPr>
        <w:t>May</w:t>
      </w:r>
      <w:r w:rsidR="00D05D23">
        <w:rPr>
          <w:rFonts w:cstheme="minorHAnsi"/>
        </w:rPr>
        <w:t xml:space="preserve"> 1</w:t>
      </w:r>
      <w:r>
        <w:rPr>
          <w:rFonts w:cstheme="minorHAnsi"/>
        </w:rPr>
        <w:t>4</w:t>
      </w:r>
      <w:r w:rsidR="00D05D23">
        <w:rPr>
          <w:rFonts w:cstheme="minorHAnsi"/>
        </w:rPr>
        <w:t>, 2021</w:t>
      </w:r>
    </w:p>
    <w:p w14:paraId="5ED958DA" w14:textId="2B46DEB2" w:rsidR="00D75D33" w:rsidRPr="007E6185" w:rsidRDefault="00823882" w:rsidP="007F2AA4">
      <w:pPr>
        <w:spacing w:after="0"/>
        <w:jc w:val="center"/>
        <w:rPr>
          <w:rFonts w:cstheme="minorHAnsi"/>
        </w:rPr>
      </w:pPr>
      <w:proofErr w:type="spellStart"/>
      <w:r w:rsidRPr="007E6185">
        <w:rPr>
          <w:rFonts w:cstheme="minorHAnsi"/>
        </w:rPr>
        <w:t>GoTo</w:t>
      </w:r>
      <w:proofErr w:type="spellEnd"/>
      <w:r w:rsidRPr="007E6185">
        <w:rPr>
          <w:rFonts w:cstheme="minorHAnsi"/>
        </w:rPr>
        <w:t xml:space="preserve"> Meeting Webinar</w:t>
      </w:r>
    </w:p>
    <w:p w14:paraId="7A9F4EC4" w14:textId="77777777" w:rsidR="001327AE" w:rsidRDefault="001327AE" w:rsidP="0092365D">
      <w:pPr>
        <w:pStyle w:val="Heading1"/>
        <w:rPr>
          <w:rFonts w:ascii="Arial" w:hAnsi="Arial" w:cs="Arial"/>
          <w:spacing w:val="-1"/>
          <w:u w:val="single" w:color="000000"/>
        </w:rPr>
      </w:pPr>
    </w:p>
    <w:p w14:paraId="43941B78" w14:textId="1BB49AB2" w:rsidR="0092365D" w:rsidRPr="001877DF" w:rsidRDefault="0092365D" w:rsidP="0092365D">
      <w:pPr>
        <w:pStyle w:val="Heading1"/>
        <w:rPr>
          <w:rFonts w:ascii="Arial" w:hAnsi="Arial" w:cs="Arial"/>
          <w:spacing w:val="-1"/>
          <w:u w:val="single" w:color="000000"/>
        </w:rPr>
      </w:pPr>
      <w:r w:rsidRPr="001877DF">
        <w:rPr>
          <w:rFonts w:ascii="Arial" w:hAnsi="Arial" w:cs="Arial"/>
          <w:spacing w:val="-1"/>
          <w:u w:val="single" w:color="000000"/>
        </w:rPr>
        <w:t>Business Meeting</w:t>
      </w:r>
    </w:p>
    <w:p w14:paraId="23EEB0DF" w14:textId="77777777" w:rsidR="0092365D" w:rsidRPr="001877DF" w:rsidRDefault="0092365D" w:rsidP="0092365D">
      <w:pPr>
        <w:spacing w:before="1"/>
        <w:rPr>
          <w:rFonts w:ascii="Arial" w:eastAsia="Calibri" w:hAnsi="Arial" w:cs="Arial"/>
          <w:b/>
          <w:bCs/>
        </w:rPr>
      </w:pPr>
    </w:p>
    <w:p w14:paraId="17043288" w14:textId="2E89D52F" w:rsidR="0092365D" w:rsidRPr="001877DF" w:rsidRDefault="0092365D" w:rsidP="00B542CB">
      <w:pPr>
        <w:pStyle w:val="ListParagraph"/>
        <w:numPr>
          <w:ilvl w:val="0"/>
          <w:numId w:val="16"/>
        </w:numPr>
        <w:spacing w:before="1"/>
        <w:rPr>
          <w:rFonts w:ascii="Arial" w:hAnsi="Arial" w:cs="Arial"/>
        </w:rPr>
      </w:pPr>
      <w:r w:rsidRPr="001877DF">
        <w:rPr>
          <w:rFonts w:ascii="Arial" w:hAnsi="Arial" w:cs="Arial"/>
        </w:rPr>
        <w:t xml:space="preserve">Meeting called to order by </w:t>
      </w:r>
      <w:r w:rsidR="002123B6" w:rsidRPr="001877DF">
        <w:rPr>
          <w:rFonts w:ascii="Arial" w:hAnsi="Arial" w:cs="Arial"/>
        </w:rPr>
        <w:t>Kathleen Fisher</w:t>
      </w:r>
      <w:r w:rsidRPr="001877DF">
        <w:rPr>
          <w:rFonts w:ascii="Arial" w:hAnsi="Arial" w:cs="Arial"/>
        </w:rPr>
        <w:t xml:space="preserve"> at </w:t>
      </w:r>
      <w:r w:rsidR="002123B6" w:rsidRPr="001877DF">
        <w:rPr>
          <w:rFonts w:ascii="Arial" w:hAnsi="Arial" w:cs="Arial"/>
        </w:rPr>
        <w:t>9:</w:t>
      </w:r>
      <w:r w:rsidR="002F2A40" w:rsidRPr="001877DF">
        <w:rPr>
          <w:rFonts w:ascii="Arial" w:hAnsi="Arial" w:cs="Arial"/>
        </w:rPr>
        <w:t>10</w:t>
      </w:r>
      <w:r w:rsidRPr="001877DF">
        <w:rPr>
          <w:rFonts w:ascii="Arial" w:hAnsi="Arial" w:cs="Arial"/>
        </w:rPr>
        <w:t xml:space="preserve"> am</w:t>
      </w:r>
    </w:p>
    <w:p w14:paraId="59462B6D" w14:textId="2E7C8FB0" w:rsidR="0092365D" w:rsidRPr="001877DF" w:rsidRDefault="0092365D" w:rsidP="00B542CB">
      <w:pPr>
        <w:widowControl w:val="0"/>
        <w:numPr>
          <w:ilvl w:val="0"/>
          <w:numId w:val="16"/>
        </w:numPr>
        <w:spacing w:after="0" w:line="240" w:lineRule="auto"/>
        <w:rPr>
          <w:rFonts w:ascii="Arial" w:eastAsia="Calibri" w:hAnsi="Arial" w:cs="Arial"/>
          <w:spacing w:val="-1"/>
        </w:rPr>
      </w:pPr>
      <w:r w:rsidRPr="001877DF">
        <w:rPr>
          <w:rFonts w:ascii="Arial" w:eastAsia="Calibri" w:hAnsi="Arial" w:cs="Arial"/>
          <w:spacing w:val="-1"/>
        </w:rPr>
        <w:t>Delegate Roll Call</w:t>
      </w:r>
    </w:p>
    <w:tbl>
      <w:tblPr>
        <w:tblStyle w:val="TableGrid"/>
        <w:tblW w:w="6570" w:type="dxa"/>
        <w:jc w:val="center"/>
        <w:tblInd w:w="0" w:type="dxa"/>
        <w:tblLayout w:type="fixed"/>
        <w:tblLook w:val="04A0" w:firstRow="1" w:lastRow="0" w:firstColumn="1" w:lastColumn="0" w:noHBand="0" w:noVBand="1"/>
      </w:tblPr>
      <w:tblGrid>
        <w:gridCol w:w="2610"/>
        <w:gridCol w:w="2340"/>
        <w:gridCol w:w="1620"/>
      </w:tblGrid>
      <w:tr w:rsidR="00A976C3" w:rsidRPr="001877DF" w14:paraId="69D8BFF5" w14:textId="77777777" w:rsidTr="00AF5212">
        <w:trPr>
          <w:trHeight w:hRule="exact" w:val="360"/>
          <w:jc w:val="center"/>
        </w:trPr>
        <w:tc>
          <w:tcPr>
            <w:tcW w:w="2610" w:type="dxa"/>
            <w:vAlign w:val="bottom"/>
          </w:tcPr>
          <w:p w14:paraId="1F9EB999" w14:textId="77777777" w:rsidR="00A976C3" w:rsidRPr="001877DF" w:rsidRDefault="00A976C3" w:rsidP="002F2A40">
            <w:pPr>
              <w:jc w:val="center"/>
              <w:rPr>
                <w:rFonts w:ascii="Arial" w:hAnsi="Arial" w:cs="Arial"/>
                <w:b/>
                <w:sz w:val="22"/>
                <w:szCs w:val="22"/>
              </w:rPr>
            </w:pPr>
            <w:r w:rsidRPr="001877DF">
              <w:rPr>
                <w:rFonts w:ascii="Arial" w:hAnsi="Arial" w:cs="Arial"/>
                <w:b/>
                <w:sz w:val="22"/>
                <w:szCs w:val="22"/>
              </w:rPr>
              <w:t>Coalition –Member</w:t>
            </w:r>
          </w:p>
        </w:tc>
        <w:tc>
          <w:tcPr>
            <w:tcW w:w="2340" w:type="dxa"/>
            <w:vAlign w:val="bottom"/>
          </w:tcPr>
          <w:p w14:paraId="2742F2E8" w14:textId="77777777" w:rsidR="00A976C3" w:rsidRPr="001877DF" w:rsidRDefault="00A976C3" w:rsidP="002F2A40">
            <w:pPr>
              <w:ind w:right="71"/>
              <w:jc w:val="center"/>
              <w:rPr>
                <w:rFonts w:ascii="Arial" w:hAnsi="Arial" w:cs="Arial"/>
                <w:b/>
                <w:sz w:val="22"/>
                <w:szCs w:val="22"/>
              </w:rPr>
            </w:pPr>
            <w:r w:rsidRPr="001877DF">
              <w:rPr>
                <w:rFonts w:ascii="Arial" w:hAnsi="Arial" w:cs="Arial"/>
                <w:b/>
                <w:sz w:val="22"/>
                <w:szCs w:val="22"/>
              </w:rPr>
              <w:t>Delegate</w:t>
            </w:r>
          </w:p>
        </w:tc>
        <w:tc>
          <w:tcPr>
            <w:tcW w:w="1620" w:type="dxa"/>
            <w:vAlign w:val="bottom"/>
          </w:tcPr>
          <w:p w14:paraId="596DF18E" w14:textId="77777777" w:rsidR="00A976C3" w:rsidRPr="001877DF" w:rsidRDefault="00A976C3" w:rsidP="002F2A40">
            <w:pPr>
              <w:jc w:val="center"/>
              <w:rPr>
                <w:rFonts w:ascii="Arial" w:hAnsi="Arial" w:cs="Arial"/>
                <w:b/>
                <w:sz w:val="22"/>
                <w:szCs w:val="22"/>
              </w:rPr>
            </w:pPr>
            <w:r w:rsidRPr="001877DF">
              <w:rPr>
                <w:rFonts w:ascii="Arial" w:hAnsi="Arial" w:cs="Arial"/>
                <w:b/>
                <w:sz w:val="22"/>
                <w:szCs w:val="22"/>
              </w:rPr>
              <w:t>Attendance</w:t>
            </w:r>
          </w:p>
        </w:tc>
      </w:tr>
      <w:tr w:rsidR="00A976C3" w:rsidRPr="001877DF" w14:paraId="63A263C3" w14:textId="77777777" w:rsidTr="00AF5212">
        <w:trPr>
          <w:trHeight w:hRule="exact" w:val="360"/>
          <w:jc w:val="center"/>
        </w:trPr>
        <w:tc>
          <w:tcPr>
            <w:tcW w:w="2610" w:type="dxa"/>
            <w:vAlign w:val="bottom"/>
          </w:tcPr>
          <w:p w14:paraId="3B48FF02" w14:textId="77777777" w:rsidR="00A976C3" w:rsidRPr="001877DF" w:rsidRDefault="00A976C3" w:rsidP="002F2A40">
            <w:pPr>
              <w:rPr>
                <w:rFonts w:ascii="Arial" w:hAnsi="Arial" w:cs="Arial"/>
                <w:sz w:val="22"/>
                <w:szCs w:val="22"/>
              </w:rPr>
            </w:pPr>
            <w:r w:rsidRPr="001877DF">
              <w:rPr>
                <w:rFonts w:ascii="Arial" w:hAnsi="Arial" w:cs="Arial"/>
                <w:sz w:val="22"/>
                <w:szCs w:val="22"/>
              </w:rPr>
              <w:t>Brown</w:t>
            </w:r>
          </w:p>
        </w:tc>
        <w:tc>
          <w:tcPr>
            <w:tcW w:w="2340" w:type="dxa"/>
            <w:vAlign w:val="bottom"/>
          </w:tcPr>
          <w:p w14:paraId="7A6BC3DE" w14:textId="77777777" w:rsidR="00A976C3" w:rsidRPr="001877DF" w:rsidRDefault="00A976C3" w:rsidP="002F2A40">
            <w:pPr>
              <w:rPr>
                <w:rFonts w:ascii="Arial" w:hAnsi="Arial" w:cs="Arial"/>
                <w:sz w:val="22"/>
                <w:szCs w:val="22"/>
                <w:highlight w:val="yellow"/>
              </w:rPr>
            </w:pPr>
            <w:r w:rsidRPr="001877DF">
              <w:rPr>
                <w:rFonts w:ascii="Arial" w:hAnsi="Arial" w:cs="Arial"/>
                <w:sz w:val="22"/>
                <w:szCs w:val="22"/>
              </w:rPr>
              <w:t>Megan Borchardt</w:t>
            </w:r>
          </w:p>
        </w:tc>
        <w:tc>
          <w:tcPr>
            <w:tcW w:w="1620" w:type="dxa"/>
            <w:vAlign w:val="bottom"/>
          </w:tcPr>
          <w:p w14:paraId="038D6D2F" w14:textId="78C437D3"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044D3E03" w14:textId="77777777" w:rsidTr="00AF5212">
        <w:trPr>
          <w:trHeight w:hRule="exact" w:val="360"/>
          <w:jc w:val="center"/>
        </w:trPr>
        <w:tc>
          <w:tcPr>
            <w:tcW w:w="2610" w:type="dxa"/>
            <w:vAlign w:val="bottom"/>
          </w:tcPr>
          <w:p w14:paraId="67DA18D0" w14:textId="77777777" w:rsidR="00A976C3" w:rsidRPr="001877DF" w:rsidRDefault="00A976C3" w:rsidP="002F2A40">
            <w:pPr>
              <w:rPr>
                <w:rFonts w:ascii="Arial" w:hAnsi="Arial" w:cs="Arial"/>
                <w:sz w:val="22"/>
                <w:szCs w:val="22"/>
              </w:rPr>
            </w:pPr>
            <w:r w:rsidRPr="001877DF">
              <w:rPr>
                <w:rFonts w:ascii="Arial" w:hAnsi="Arial" w:cs="Arial"/>
                <w:sz w:val="22"/>
                <w:szCs w:val="22"/>
              </w:rPr>
              <w:t>Central</w:t>
            </w:r>
          </w:p>
        </w:tc>
        <w:tc>
          <w:tcPr>
            <w:tcW w:w="2340" w:type="dxa"/>
            <w:vAlign w:val="bottom"/>
          </w:tcPr>
          <w:p w14:paraId="7B8D2A67" w14:textId="77777777" w:rsidR="00A976C3" w:rsidRPr="001877DF" w:rsidRDefault="00A976C3" w:rsidP="002F2A40">
            <w:pPr>
              <w:rPr>
                <w:rFonts w:ascii="Arial" w:hAnsi="Arial" w:cs="Arial"/>
                <w:sz w:val="22"/>
                <w:szCs w:val="22"/>
              </w:rPr>
            </w:pPr>
            <w:r w:rsidRPr="001877DF">
              <w:rPr>
                <w:rFonts w:ascii="Arial" w:hAnsi="Arial" w:cs="Arial"/>
                <w:sz w:val="22"/>
                <w:szCs w:val="22"/>
              </w:rPr>
              <w:t>Suzanne Hoppe</w:t>
            </w:r>
          </w:p>
        </w:tc>
        <w:tc>
          <w:tcPr>
            <w:tcW w:w="1620" w:type="dxa"/>
            <w:vAlign w:val="bottom"/>
          </w:tcPr>
          <w:p w14:paraId="3AE52871" w14:textId="1A9E8BFF"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7722E775" w14:textId="77777777" w:rsidTr="00AF5212">
        <w:trPr>
          <w:trHeight w:hRule="exact" w:val="360"/>
          <w:jc w:val="center"/>
        </w:trPr>
        <w:tc>
          <w:tcPr>
            <w:tcW w:w="2610" w:type="dxa"/>
            <w:vAlign w:val="bottom"/>
          </w:tcPr>
          <w:p w14:paraId="2250AD18" w14:textId="77777777" w:rsidR="00A976C3" w:rsidRPr="001877DF" w:rsidRDefault="00A976C3" w:rsidP="002F2A40">
            <w:pPr>
              <w:rPr>
                <w:rFonts w:ascii="Arial" w:hAnsi="Arial" w:cs="Arial"/>
                <w:sz w:val="22"/>
                <w:szCs w:val="22"/>
              </w:rPr>
            </w:pPr>
            <w:r w:rsidRPr="001877DF">
              <w:rPr>
                <w:rFonts w:ascii="Arial" w:hAnsi="Arial" w:cs="Arial"/>
                <w:sz w:val="22"/>
                <w:szCs w:val="22"/>
              </w:rPr>
              <w:t>Coulee</w:t>
            </w:r>
          </w:p>
        </w:tc>
        <w:tc>
          <w:tcPr>
            <w:tcW w:w="2340" w:type="dxa"/>
            <w:vAlign w:val="bottom"/>
          </w:tcPr>
          <w:p w14:paraId="6FAEFCF4" w14:textId="77777777" w:rsidR="00A976C3" w:rsidRPr="001877DF" w:rsidRDefault="00A976C3" w:rsidP="002F2A40">
            <w:pPr>
              <w:rPr>
                <w:rFonts w:ascii="Arial" w:hAnsi="Arial" w:cs="Arial"/>
                <w:sz w:val="22"/>
                <w:szCs w:val="22"/>
              </w:rPr>
            </w:pPr>
            <w:r w:rsidRPr="001877DF">
              <w:rPr>
                <w:rFonts w:ascii="Arial" w:hAnsi="Arial" w:cs="Arial"/>
                <w:sz w:val="22"/>
                <w:szCs w:val="22"/>
              </w:rPr>
              <w:t>Kim Cable</w:t>
            </w:r>
          </w:p>
        </w:tc>
        <w:tc>
          <w:tcPr>
            <w:tcW w:w="1620" w:type="dxa"/>
            <w:vAlign w:val="bottom"/>
          </w:tcPr>
          <w:p w14:paraId="3AA56BBC" w14:textId="4F6D704E"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05BAF4D3" w14:textId="77777777" w:rsidTr="00AF5212">
        <w:trPr>
          <w:trHeight w:hRule="exact" w:val="360"/>
          <w:jc w:val="center"/>
        </w:trPr>
        <w:tc>
          <w:tcPr>
            <w:tcW w:w="2610" w:type="dxa"/>
            <w:vAlign w:val="bottom"/>
          </w:tcPr>
          <w:p w14:paraId="11165D61" w14:textId="77777777" w:rsidR="00A976C3" w:rsidRPr="001877DF" w:rsidRDefault="00A976C3" w:rsidP="002F2A40">
            <w:pPr>
              <w:rPr>
                <w:rFonts w:ascii="Arial" w:hAnsi="Arial" w:cs="Arial"/>
                <w:sz w:val="22"/>
                <w:szCs w:val="22"/>
              </w:rPr>
            </w:pPr>
            <w:r w:rsidRPr="001877DF">
              <w:rPr>
                <w:rFonts w:ascii="Arial" w:hAnsi="Arial" w:cs="Arial"/>
                <w:sz w:val="22"/>
                <w:szCs w:val="22"/>
              </w:rPr>
              <w:t>Dairyland</w:t>
            </w:r>
          </w:p>
        </w:tc>
        <w:tc>
          <w:tcPr>
            <w:tcW w:w="2340" w:type="dxa"/>
            <w:vAlign w:val="bottom"/>
          </w:tcPr>
          <w:p w14:paraId="52F8A370" w14:textId="77777777" w:rsidR="00A976C3" w:rsidRPr="001877DF" w:rsidRDefault="00A976C3" w:rsidP="002F2A40">
            <w:pPr>
              <w:rPr>
                <w:rFonts w:ascii="Arial" w:hAnsi="Arial" w:cs="Arial"/>
                <w:sz w:val="22"/>
                <w:szCs w:val="22"/>
              </w:rPr>
            </w:pPr>
            <w:r w:rsidRPr="001877DF">
              <w:rPr>
                <w:rFonts w:ascii="Arial" w:hAnsi="Arial" w:cs="Arial"/>
                <w:sz w:val="22"/>
                <w:szCs w:val="22"/>
              </w:rPr>
              <w:t>Jeanne Semb</w:t>
            </w:r>
          </w:p>
        </w:tc>
        <w:tc>
          <w:tcPr>
            <w:tcW w:w="1620" w:type="dxa"/>
            <w:vAlign w:val="bottom"/>
          </w:tcPr>
          <w:p w14:paraId="316834B6" w14:textId="347A42CB"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5D832C2C" w14:textId="77777777" w:rsidTr="00AF5212">
        <w:trPr>
          <w:trHeight w:hRule="exact" w:val="360"/>
          <w:jc w:val="center"/>
        </w:trPr>
        <w:tc>
          <w:tcPr>
            <w:tcW w:w="2610" w:type="dxa"/>
            <w:vAlign w:val="bottom"/>
          </w:tcPr>
          <w:p w14:paraId="704EF9CC" w14:textId="77777777" w:rsidR="00A976C3" w:rsidRPr="001877DF" w:rsidRDefault="00A976C3" w:rsidP="002F2A40">
            <w:pPr>
              <w:rPr>
                <w:rFonts w:ascii="Arial" w:hAnsi="Arial" w:cs="Arial"/>
                <w:sz w:val="22"/>
                <w:szCs w:val="22"/>
              </w:rPr>
            </w:pPr>
            <w:r w:rsidRPr="001877DF">
              <w:rPr>
                <w:rFonts w:ascii="Arial" w:hAnsi="Arial" w:cs="Arial"/>
                <w:sz w:val="22"/>
                <w:szCs w:val="22"/>
              </w:rPr>
              <w:t>East Central</w:t>
            </w:r>
          </w:p>
        </w:tc>
        <w:tc>
          <w:tcPr>
            <w:tcW w:w="2340" w:type="dxa"/>
            <w:vAlign w:val="bottom"/>
          </w:tcPr>
          <w:p w14:paraId="32A36E81" w14:textId="77777777" w:rsidR="00A976C3" w:rsidRPr="001877DF" w:rsidRDefault="00A976C3" w:rsidP="002F2A40">
            <w:pPr>
              <w:rPr>
                <w:rFonts w:ascii="Arial" w:hAnsi="Arial" w:cs="Arial"/>
                <w:sz w:val="22"/>
                <w:szCs w:val="22"/>
              </w:rPr>
            </w:pPr>
            <w:r w:rsidRPr="001877DF">
              <w:rPr>
                <w:rFonts w:ascii="Arial" w:hAnsi="Arial" w:cs="Arial"/>
                <w:sz w:val="22"/>
                <w:szCs w:val="22"/>
              </w:rPr>
              <w:t>Ed Wilson</w:t>
            </w:r>
          </w:p>
        </w:tc>
        <w:tc>
          <w:tcPr>
            <w:tcW w:w="1620" w:type="dxa"/>
            <w:vAlign w:val="bottom"/>
          </w:tcPr>
          <w:p w14:paraId="3582299D" w14:textId="51613325"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4943D008" w14:textId="77777777" w:rsidTr="00AF5212">
        <w:trPr>
          <w:trHeight w:hRule="exact" w:val="360"/>
          <w:jc w:val="center"/>
        </w:trPr>
        <w:tc>
          <w:tcPr>
            <w:tcW w:w="2610" w:type="dxa"/>
            <w:vAlign w:val="bottom"/>
          </w:tcPr>
          <w:p w14:paraId="0C428069" w14:textId="77777777" w:rsidR="00A976C3" w:rsidRPr="001877DF" w:rsidRDefault="00A976C3" w:rsidP="002F2A40">
            <w:pPr>
              <w:rPr>
                <w:rFonts w:ascii="Arial" w:hAnsi="Arial" w:cs="Arial"/>
                <w:sz w:val="22"/>
                <w:szCs w:val="22"/>
              </w:rPr>
            </w:pPr>
            <w:r w:rsidRPr="001877DF">
              <w:rPr>
                <w:rFonts w:ascii="Arial" w:hAnsi="Arial" w:cs="Arial"/>
                <w:sz w:val="22"/>
                <w:szCs w:val="22"/>
              </w:rPr>
              <w:t>Fox Cities</w:t>
            </w:r>
          </w:p>
        </w:tc>
        <w:tc>
          <w:tcPr>
            <w:tcW w:w="2340" w:type="dxa"/>
            <w:vAlign w:val="bottom"/>
          </w:tcPr>
          <w:p w14:paraId="64B5236D" w14:textId="77777777" w:rsidR="00A976C3" w:rsidRPr="001877DF" w:rsidRDefault="00A976C3" w:rsidP="002F2A40">
            <w:pPr>
              <w:rPr>
                <w:rFonts w:ascii="Arial" w:hAnsi="Arial" w:cs="Arial"/>
                <w:sz w:val="22"/>
                <w:szCs w:val="22"/>
              </w:rPr>
            </w:pPr>
            <w:r w:rsidRPr="001877DF">
              <w:rPr>
                <w:rFonts w:ascii="Arial" w:hAnsi="Arial" w:cs="Arial"/>
                <w:sz w:val="22"/>
                <w:szCs w:val="22"/>
              </w:rPr>
              <w:t>Nikki Gerhard</w:t>
            </w:r>
          </w:p>
        </w:tc>
        <w:tc>
          <w:tcPr>
            <w:tcW w:w="1620" w:type="dxa"/>
            <w:vAlign w:val="bottom"/>
          </w:tcPr>
          <w:p w14:paraId="34736058" w14:textId="18F404A3"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0A15D855" w14:textId="77777777" w:rsidTr="00AF5212">
        <w:trPr>
          <w:trHeight w:hRule="exact" w:val="360"/>
          <w:jc w:val="center"/>
        </w:trPr>
        <w:tc>
          <w:tcPr>
            <w:tcW w:w="2610" w:type="dxa"/>
            <w:vAlign w:val="bottom"/>
          </w:tcPr>
          <w:p w14:paraId="4990A85C" w14:textId="77777777" w:rsidR="00A976C3" w:rsidRPr="001877DF" w:rsidRDefault="00A976C3" w:rsidP="002F2A40">
            <w:pPr>
              <w:rPr>
                <w:rFonts w:ascii="Arial" w:hAnsi="Arial" w:cs="Arial"/>
                <w:sz w:val="22"/>
                <w:szCs w:val="22"/>
              </w:rPr>
            </w:pPr>
            <w:r w:rsidRPr="001877DF">
              <w:rPr>
                <w:rFonts w:ascii="Arial" w:hAnsi="Arial" w:cs="Arial"/>
                <w:sz w:val="22"/>
                <w:szCs w:val="22"/>
              </w:rPr>
              <w:t>Jefferson</w:t>
            </w:r>
          </w:p>
        </w:tc>
        <w:tc>
          <w:tcPr>
            <w:tcW w:w="2340" w:type="dxa"/>
            <w:vAlign w:val="bottom"/>
          </w:tcPr>
          <w:p w14:paraId="4E3BBEE4" w14:textId="49350AE7" w:rsidR="00A976C3" w:rsidRPr="001877DF" w:rsidRDefault="002123B6" w:rsidP="002F2A40">
            <w:pPr>
              <w:rPr>
                <w:rFonts w:ascii="Arial" w:hAnsi="Arial" w:cs="Arial"/>
                <w:sz w:val="22"/>
                <w:szCs w:val="22"/>
              </w:rPr>
            </w:pPr>
            <w:r w:rsidRPr="001877DF">
              <w:rPr>
                <w:rFonts w:ascii="Arial" w:hAnsi="Arial" w:cs="Arial"/>
                <w:sz w:val="22"/>
                <w:szCs w:val="22"/>
              </w:rPr>
              <w:t>Jeremy Schmidt</w:t>
            </w:r>
          </w:p>
        </w:tc>
        <w:tc>
          <w:tcPr>
            <w:tcW w:w="1620" w:type="dxa"/>
            <w:vAlign w:val="bottom"/>
          </w:tcPr>
          <w:p w14:paraId="413785D3" w14:textId="15B05597" w:rsidR="00A976C3" w:rsidRPr="001877DF" w:rsidRDefault="002F2A40" w:rsidP="002F2A40">
            <w:pPr>
              <w:jc w:val="center"/>
              <w:rPr>
                <w:rFonts w:ascii="Arial" w:hAnsi="Arial" w:cs="Arial"/>
                <w:sz w:val="22"/>
                <w:szCs w:val="22"/>
              </w:rPr>
            </w:pPr>
            <w:r w:rsidRPr="001877DF">
              <w:rPr>
                <w:rFonts w:ascii="Arial" w:hAnsi="Arial" w:cs="Arial"/>
                <w:sz w:val="22"/>
                <w:szCs w:val="22"/>
              </w:rPr>
              <w:t>-</w:t>
            </w:r>
          </w:p>
        </w:tc>
      </w:tr>
      <w:tr w:rsidR="00A976C3" w:rsidRPr="001877DF" w14:paraId="27B11E4C" w14:textId="77777777" w:rsidTr="00AF5212">
        <w:trPr>
          <w:trHeight w:hRule="exact" w:val="360"/>
          <w:jc w:val="center"/>
        </w:trPr>
        <w:tc>
          <w:tcPr>
            <w:tcW w:w="2610" w:type="dxa"/>
            <w:vAlign w:val="bottom"/>
          </w:tcPr>
          <w:p w14:paraId="0318DED8" w14:textId="77777777" w:rsidR="00A976C3" w:rsidRPr="001877DF" w:rsidRDefault="00A976C3" w:rsidP="002F2A40">
            <w:pPr>
              <w:rPr>
                <w:rFonts w:ascii="Arial" w:hAnsi="Arial" w:cs="Arial"/>
                <w:sz w:val="22"/>
                <w:szCs w:val="22"/>
              </w:rPr>
            </w:pPr>
            <w:r w:rsidRPr="001877DF">
              <w:rPr>
                <w:rFonts w:ascii="Arial" w:hAnsi="Arial" w:cs="Arial"/>
                <w:sz w:val="22"/>
                <w:szCs w:val="22"/>
              </w:rPr>
              <w:t>Kenosha</w:t>
            </w:r>
          </w:p>
        </w:tc>
        <w:tc>
          <w:tcPr>
            <w:tcW w:w="2340" w:type="dxa"/>
            <w:vAlign w:val="bottom"/>
          </w:tcPr>
          <w:p w14:paraId="6C29AD27" w14:textId="77777777" w:rsidR="00A976C3" w:rsidRPr="001877DF" w:rsidRDefault="00A976C3" w:rsidP="002F2A40">
            <w:pPr>
              <w:rPr>
                <w:rFonts w:ascii="Arial" w:hAnsi="Arial" w:cs="Arial"/>
                <w:sz w:val="22"/>
                <w:szCs w:val="22"/>
              </w:rPr>
            </w:pPr>
            <w:proofErr w:type="spellStart"/>
            <w:r w:rsidRPr="001877DF">
              <w:rPr>
                <w:rFonts w:ascii="Arial" w:hAnsi="Arial" w:cs="Arial"/>
                <w:sz w:val="22"/>
                <w:szCs w:val="22"/>
              </w:rPr>
              <w:t>Tamarra</w:t>
            </w:r>
            <w:proofErr w:type="spellEnd"/>
            <w:r w:rsidRPr="001877DF">
              <w:rPr>
                <w:rFonts w:ascii="Arial" w:hAnsi="Arial" w:cs="Arial"/>
                <w:sz w:val="22"/>
                <w:szCs w:val="22"/>
              </w:rPr>
              <w:t xml:space="preserve"> Coleman</w:t>
            </w:r>
          </w:p>
        </w:tc>
        <w:tc>
          <w:tcPr>
            <w:tcW w:w="1620" w:type="dxa"/>
            <w:vAlign w:val="bottom"/>
          </w:tcPr>
          <w:p w14:paraId="7F562AB3" w14:textId="64628DCC"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25D3DDB3" w14:textId="77777777" w:rsidTr="00AF5212">
        <w:trPr>
          <w:trHeight w:hRule="exact" w:val="360"/>
          <w:jc w:val="center"/>
        </w:trPr>
        <w:tc>
          <w:tcPr>
            <w:tcW w:w="2610" w:type="dxa"/>
            <w:vAlign w:val="bottom"/>
          </w:tcPr>
          <w:p w14:paraId="50E41A75" w14:textId="77777777" w:rsidR="00A976C3" w:rsidRPr="001877DF" w:rsidRDefault="00A976C3" w:rsidP="002F2A40">
            <w:pPr>
              <w:rPr>
                <w:rFonts w:ascii="Arial" w:hAnsi="Arial" w:cs="Arial"/>
                <w:sz w:val="22"/>
                <w:szCs w:val="22"/>
              </w:rPr>
            </w:pPr>
            <w:r w:rsidRPr="001877DF">
              <w:rPr>
                <w:rFonts w:ascii="Arial" w:hAnsi="Arial" w:cs="Arial"/>
                <w:sz w:val="22"/>
                <w:szCs w:val="22"/>
              </w:rPr>
              <w:t>Lakeshore</w:t>
            </w:r>
          </w:p>
        </w:tc>
        <w:tc>
          <w:tcPr>
            <w:tcW w:w="2340" w:type="dxa"/>
            <w:vAlign w:val="bottom"/>
          </w:tcPr>
          <w:p w14:paraId="47EBA649" w14:textId="77777777" w:rsidR="00A976C3" w:rsidRPr="001877DF" w:rsidRDefault="00A976C3" w:rsidP="002F2A40">
            <w:pPr>
              <w:rPr>
                <w:rFonts w:ascii="Arial" w:hAnsi="Arial" w:cs="Arial"/>
                <w:sz w:val="22"/>
                <w:szCs w:val="22"/>
              </w:rPr>
            </w:pPr>
            <w:r w:rsidRPr="001877DF">
              <w:rPr>
                <w:rFonts w:ascii="Arial" w:hAnsi="Arial" w:cs="Arial"/>
                <w:sz w:val="22"/>
                <w:szCs w:val="22"/>
              </w:rPr>
              <w:t xml:space="preserve">Kate </w:t>
            </w:r>
            <w:proofErr w:type="spellStart"/>
            <w:r w:rsidRPr="001877DF">
              <w:rPr>
                <w:rFonts w:ascii="Arial" w:hAnsi="Arial" w:cs="Arial"/>
                <w:sz w:val="22"/>
                <w:szCs w:val="22"/>
              </w:rPr>
              <w:t>Markwardt</w:t>
            </w:r>
            <w:proofErr w:type="spellEnd"/>
          </w:p>
        </w:tc>
        <w:tc>
          <w:tcPr>
            <w:tcW w:w="1620" w:type="dxa"/>
            <w:vAlign w:val="bottom"/>
          </w:tcPr>
          <w:p w14:paraId="4953904E" w14:textId="33E6A7DF"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4CF82DE6" w14:textId="77777777" w:rsidTr="00AF5212">
        <w:trPr>
          <w:trHeight w:hRule="exact" w:val="360"/>
          <w:jc w:val="center"/>
        </w:trPr>
        <w:tc>
          <w:tcPr>
            <w:tcW w:w="2610" w:type="dxa"/>
            <w:vAlign w:val="bottom"/>
          </w:tcPr>
          <w:p w14:paraId="4BECDBF1" w14:textId="77777777" w:rsidR="00A976C3" w:rsidRPr="001877DF" w:rsidRDefault="00A976C3" w:rsidP="002F2A40">
            <w:pPr>
              <w:rPr>
                <w:rFonts w:ascii="Arial" w:hAnsi="Arial" w:cs="Arial"/>
                <w:sz w:val="22"/>
                <w:szCs w:val="22"/>
              </w:rPr>
            </w:pPr>
            <w:r w:rsidRPr="001877DF">
              <w:rPr>
                <w:rFonts w:ascii="Arial" w:hAnsi="Arial" w:cs="Arial"/>
                <w:sz w:val="22"/>
                <w:szCs w:val="22"/>
              </w:rPr>
              <w:t>North Central</w:t>
            </w:r>
          </w:p>
        </w:tc>
        <w:tc>
          <w:tcPr>
            <w:tcW w:w="2340" w:type="dxa"/>
            <w:vAlign w:val="bottom"/>
          </w:tcPr>
          <w:p w14:paraId="1FDD6003" w14:textId="32CC7B6D" w:rsidR="00A976C3" w:rsidRPr="001877DF" w:rsidRDefault="002123B6" w:rsidP="002F2A40">
            <w:pPr>
              <w:rPr>
                <w:rFonts w:ascii="Arial" w:hAnsi="Arial" w:cs="Arial"/>
                <w:sz w:val="22"/>
                <w:szCs w:val="22"/>
              </w:rPr>
            </w:pPr>
            <w:r w:rsidRPr="001877DF">
              <w:rPr>
                <w:rFonts w:ascii="Arial" w:hAnsi="Arial" w:cs="Arial"/>
                <w:sz w:val="22"/>
                <w:szCs w:val="22"/>
              </w:rPr>
              <w:t xml:space="preserve">Diane </w:t>
            </w:r>
            <w:proofErr w:type="spellStart"/>
            <w:r w:rsidRPr="001877DF">
              <w:rPr>
                <w:rFonts w:ascii="Arial" w:hAnsi="Arial" w:cs="Arial"/>
                <w:sz w:val="22"/>
                <w:szCs w:val="22"/>
              </w:rPr>
              <w:t>Sennholtz</w:t>
            </w:r>
            <w:proofErr w:type="spellEnd"/>
          </w:p>
        </w:tc>
        <w:tc>
          <w:tcPr>
            <w:tcW w:w="1620" w:type="dxa"/>
            <w:vAlign w:val="bottom"/>
          </w:tcPr>
          <w:p w14:paraId="79124544" w14:textId="32C2EAE8"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24818EAA" w14:textId="77777777" w:rsidTr="00AF5212">
        <w:trPr>
          <w:trHeight w:hRule="exact" w:val="360"/>
          <w:jc w:val="center"/>
        </w:trPr>
        <w:tc>
          <w:tcPr>
            <w:tcW w:w="2610" w:type="dxa"/>
            <w:vAlign w:val="bottom"/>
          </w:tcPr>
          <w:p w14:paraId="6805B57B" w14:textId="77777777" w:rsidR="00A976C3" w:rsidRPr="001877DF" w:rsidRDefault="00A976C3" w:rsidP="002F2A40">
            <w:pPr>
              <w:rPr>
                <w:rFonts w:ascii="Arial" w:hAnsi="Arial" w:cs="Arial"/>
                <w:sz w:val="22"/>
                <w:szCs w:val="22"/>
              </w:rPr>
            </w:pPr>
            <w:r w:rsidRPr="001877DF">
              <w:rPr>
                <w:rFonts w:ascii="Arial" w:hAnsi="Arial" w:cs="Arial"/>
                <w:sz w:val="22"/>
                <w:szCs w:val="22"/>
              </w:rPr>
              <w:t>Northeast</w:t>
            </w:r>
          </w:p>
        </w:tc>
        <w:tc>
          <w:tcPr>
            <w:tcW w:w="2340" w:type="dxa"/>
            <w:vAlign w:val="bottom"/>
          </w:tcPr>
          <w:p w14:paraId="0C241EFF" w14:textId="77777777" w:rsidR="00A976C3" w:rsidRPr="001877DF" w:rsidRDefault="00A976C3" w:rsidP="002F2A40">
            <w:pPr>
              <w:rPr>
                <w:rFonts w:ascii="Arial" w:hAnsi="Arial" w:cs="Arial"/>
                <w:sz w:val="22"/>
                <w:szCs w:val="22"/>
              </w:rPr>
            </w:pPr>
            <w:r w:rsidRPr="001877DF">
              <w:rPr>
                <w:rFonts w:ascii="Arial" w:hAnsi="Arial" w:cs="Arial"/>
                <w:sz w:val="22"/>
                <w:szCs w:val="22"/>
              </w:rPr>
              <w:t xml:space="preserve">Erin </w:t>
            </w:r>
            <w:proofErr w:type="spellStart"/>
            <w:r w:rsidRPr="001877DF">
              <w:rPr>
                <w:rFonts w:ascii="Arial" w:hAnsi="Arial" w:cs="Arial"/>
                <w:sz w:val="22"/>
                <w:szCs w:val="22"/>
              </w:rPr>
              <w:t>Evosevich</w:t>
            </w:r>
            <w:proofErr w:type="spellEnd"/>
          </w:p>
        </w:tc>
        <w:tc>
          <w:tcPr>
            <w:tcW w:w="1620" w:type="dxa"/>
            <w:vAlign w:val="bottom"/>
          </w:tcPr>
          <w:p w14:paraId="209F90C5" w14:textId="7ABA9866"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019DA5E8" w14:textId="77777777" w:rsidTr="00AF5212">
        <w:trPr>
          <w:trHeight w:hRule="exact" w:val="360"/>
          <w:jc w:val="center"/>
        </w:trPr>
        <w:tc>
          <w:tcPr>
            <w:tcW w:w="2610" w:type="dxa"/>
            <w:vAlign w:val="bottom"/>
          </w:tcPr>
          <w:p w14:paraId="668C4B4F" w14:textId="77777777" w:rsidR="00A976C3" w:rsidRPr="001877DF" w:rsidRDefault="00A976C3" w:rsidP="002F2A40">
            <w:pPr>
              <w:rPr>
                <w:rFonts w:ascii="Arial" w:hAnsi="Arial" w:cs="Arial"/>
                <w:sz w:val="22"/>
                <w:szCs w:val="22"/>
              </w:rPr>
            </w:pPr>
            <w:r w:rsidRPr="001877DF">
              <w:rPr>
                <w:rFonts w:ascii="Arial" w:hAnsi="Arial" w:cs="Arial"/>
                <w:sz w:val="22"/>
                <w:szCs w:val="22"/>
              </w:rPr>
              <w:t>Northwest</w:t>
            </w:r>
          </w:p>
        </w:tc>
        <w:tc>
          <w:tcPr>
            <w:tcW w:w="2340" w:type="dxa"/>
            <w:vAlign w:val="bottom"/>
          </w:tcPr>
          <w:p w14:paraId="2F320006" w14:textId="77777777" w:rsidR="00A976C3" w:rsidRPr="001877DF" w:rsidRDefault="00A976C3" w:rsidP="002F2A40">
            <w:pPr>
              <w:rPr>
                <w:rFonts w:ascii="Arial" w:hAnsi="Arial" w:cs="Arial"/>
                <w:sz w:val="22"/>
                <w:szCs w:val="22"/>
              </w:rPr>
            </w:pPr>
            <w:r w:rsidRPr="001877DF">
              <w:rPr>
                <w:rFonts w:ascii="Arial" w:hAnsi="Arial" w:cs="Arial"/>
                <w:sz w:val="22"/>
                <w:szCs w:val="22"/>
              </w:rPr>
              <w:t>Millie Rounsville</w:t>
            </w:r>
          </w:p>
        </w:tc>
        <w:tc>
          <w:tcPr>
            <w:tcW w:w="1620" w:type="dxa"/>
            <w:vAlign w:val="bottom"/>
          </w:tcPr>
          <w:p w14:paraId="705B822B" w14:textId="63758441"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4E713FB8" w14:textId="77777777" w:rsidTr="00AF5212">
        <w:trPr>
          <w:trHeight w:hRule="exact" w:val="360"/>
          <w:jc w:val="center"/>
        </w:trPr>
        <w:tc>
          <w:tcPr>
            <w:tcW w:w="2610" w:type="dxa"/>
            <w:vAlign w:val="bottom"/>
          </w:tcPr>
          <w:p w14:paraId="17F2798B" w14:textId="77777777" w:rsidR="00A976C3" w:rsidRPr="001877DF" w:rsidRDefault="00A976C3" w:rsidP="002F2A40">
            <w:pPr>
              <w:rPr>
                <w:rFonts w:ascii="Arial" w:hAnsi="Arial" w:cs="Arial"/>
                <w:sz w:val="22"/>
                <w:szCs w:val="22"/>
              </w:rPr>
            </w:pPr>
            <w:r w:rsidRPr="001877DF">
              <w:rPr>
                <w:rFonts w:ascii="Arial" w:hAnsi="Arial" w:cs="Arial"/>
                <w:sz w:val="22"/>
                <w:szCs w:val="22"/>
              </w:rPr>
              <w:t>NWISH</w:t>
            </w:r>
          </w:p>
        </w:tc>
        <w:tc>
          <w:tcPr>
            <w:tcW w:w="2340" w:type="dxa"/>
            <w:vAlign w:val="bottom"/>
          </w:tcPr>
          <w:p w14:paraId="0ADABA35" w14:textId="77777777" w:rsidR="00A976C3" w:rsidRPr="001877DF" w:rsidRDefault="00A976C3" w:rsidP="002F2A40">
            <w:pPr>
              <w:rPr>
                <w:rFonts w:ascii="Arial" w:hAnsi="Arial" w:cs="Arial"/>
                <w:sz w:val="22"/>
                <w:szCs w:val="22"/>
              </w:rPr>
            </w:pPr>
            <w:r w:rsidRPr="001877DF">
              <w:rPr>
                <w:rFonts w:ascii="Arial" w:hAnsi="Arial" w:cs="Arial"/>
                <w:sz w:val="22"/>
                <w:szCs w:val="22"/>
              </w:rPr>
              <w:t>Debbie Bushman</w:t>
            </w:r>
          </w:p>
        </w:tc>
        <w:tc>
          <w:tcPr>
            <w:tcW w:w="1620" w:type="dxa"/>
            <w:vAlign w:val="bottom"/>
          </w:tcPr>
          <w:p w14:paraId="4A9843E3" w14:textId="2E5F8D8D"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7DFAF267" w14:textId="77777777" w:rsidTr="00AF5212">
        <w:trPr>
          <w:trHeight w:hRule="exact" w:val="360"/>
          <w:jc w:val="center"/>
        </w:trPr>
        <w:tc>
          <w:tcPr>
            <w:tcW w:w="2610" w:type="dxa"/>
            <w:vAlign w:val="bottom"/>
          </w:tcPr>
          <w:p w14:paraId="69A65107" w14:textId="77777777" w:rsidR="00A976C3" w:rsidRPr="001877DF" w:rsidRDefault="00A976C3" w:rsidP="002F2A40">
            <w:pPr>
              <w:rPr>
                <w:rFonts w:ascii="Arial" w:hAnsi="Arial" w:cs="Arial"/>
                <w:sz w:val="22"/>
                <w:szCs w:val="22"/>
              </w:rPr>
            </w:pPr>
            <w:r w:rsidRPr="001877DF">
              <w:rPr>
                <w:rFonts w:ascii="Arial" w:hAnsi="Arial" w:cs="Arial"/>
                <w:sz w:val="22"/>
                <w:szCs w:val="22"/>
              </w:rPr>
              <w:t>Ozaukee</w:t>
            </w:r>
          </w:p>
        </w:tc>
        <w:tc>
          <w:tcPr>
            <w:tcW w:w="2340" w:type="dxa"/>
            <w:vAlign w:val="bottom"/>
          </w:tcPr>
          <w:p w14:paraId="31C1C24F" w14:textId="77777777" w:rsidR="00A976C3" w:rsidRPr="001877DF" w:rsidRDefault="00A976C3" w:rsidP="002F2A40">
            <w:pPr>
              <w:rPr>
                <w:rFonts w:ascii="Arial" w:hAnsi="Arial" w:cs="Arial"/>
                <w:sz w:val="22"/>
                <w:szCs w:val="22"/>
              </w:rPr>
            </w:pPr>
            <w:r w:rsidRPr="001877DF">
              <w:rPr>
                <w:rFonts w:ascii="Arial" w:hAnsi="Arial" w:cs="Arial"/>
                <w:sz w:val="22"/>
                <w:szCs w:val="22"/>
              </w:rPr>
              <w:t>Kathleen Fisher</w:t>
            </w:r>
          </w:p>
        </w:tc>
        <w:tc>
          <w:tcPr>
            <w:tcW w:w="1620" w:type="dxa"/>
            <w:vAlign w:val="bottom"/>
          </w:tcPr>
          <w:p w14:paraId="77D9EA35" w14:textId="22C62F32"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2AD176C9" w14:textId="77777777" w:rsidTr="00AF5212">
        <w:trPr>
          <w:trHeight w:hRule="exact" w:val="360"/>
          <w:jc w:val="center"/>
        </w:trPr>
        <w:tc>
          <w:tcPr>
            <w:tcW w:w="2610" w:type="dxa"/>
            <w:vAlign w:val="bottom"/>
          </w:tcPr>
          <w:p w14:paraId="1F326310" w14:textId="77777777" w:rsidR="00A976C3" w:rsidRPr="001877DF" w:rsidRDefault="00A976C3" w:rsidP="002F2A40">
            <w:pPr>
              <w:rPr>
                <w:rFonts w:ascii="Arial" w:hAnsi="Arial" w:cs="Arial"/>
                <w:sz w:val="22"/>
                <w:szCs w:val="22"/>
              </w:rPr>
            </w:pPr>
            <w:r w:rsidRPr="001877DF">
              <w:rPr>
                <w:rFonts w:ascii="Arial" w:hAnsi="Arial" w:cs="Arial"/>
                <w:sz w:val="22"/>
                <w:szCs w:val="22"/>
              </w:rPr>
              <w:t>Rock Walworth</w:t>
            </w:r>
          </w:p>
        </w:tc>
        <w:tc>
          <w:tcPr>
            <w:tcW w:w="2340" w:type="dxa"/>
            <w:vAlign w:val="bottom"/>
          </w:tcPr>
          <w:p w14:paraId="3FD34BCF" w14:textId="77777777" w:rsidR="00A976C3" w:rsidRPr="001877DF" w:rsidRDefault="00A976C3" w:rsidP="002F2A40">
            <w:pPr>
              <w:rPr>
                <w:rFonts w:ascii="Arial" w:hAnsi="Arial" w:cs="Arial"/>
                <w:sz w:val="22"/>
                <w:szCs w:val="22"/>
              </w:rPr>
            </w:pPr>
            <w:r w:rsidRPr="001877DF">
              <w:rPr>
                <w:rFonts w:ascii="Arial" w:hAnsi="Arial" w:cs="Arial"/>
                <w:sz w:val="22"/>
                <w:szCs w:val="22"/>
              </w:rPr>
              <w:t>Jessica Locher</w:t>
            </w:r>
          </w:p>
        </w:tc>
        <w:tc>
          <w:tcPr>
            <w:tcW w:w="1620" w:type="dxa"/>
            <w:vAlign w:val="bottom"/>
          </w:tcPr>
          <w:p w14:paraId="0C54C335" w14:textId="34A3EF6F"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1F9D8351" w14:textId="77777777" w:rsidTr="00AF5212">
        <w:trPr>
          <w:trHeight w:hRule="exact" w:val="360"/>
          <w:jc w:val="center"/>
        </w:trPr>
        <w:tc>
          <w:tcPr>
            <w:tcW w:w="2610" w:type="dxa"/>
            <w:vAlign w:val="bottom"/>
          </w:tcPr>
          <w:p w14:paraId="260574EB" w14:textId="77777777" w:rsidR="00A976C3" w:rsidRPr="001877DF" w:rsidRDefault="00A976C3" w:rsidP="002F2A40">
            <w:pPr>
              <w:rPr>
                <w:rFonts w:ascii="Arial" w:hAnsi="Arial" w:cs="Arial"/>
                <w:sz w:val="22"/>
                <w:szCs w:val="22"/>
              </w:rPr>
            </w:pPr>
            <w:r w:rsidRPr="001877DF">
              <w:rPr>
                <w:rFonts w:ascii="Arial" w:hAnsi="Arial" w:cs="Arial"/>
                <w:sz w:val="22"/>
                <w:szCs w:val="22"/>
              </w:rPr>
              <w:t>Rural North</w:t>
            </w:r>
          </w:p>
        </w:tc>
        <w:tc>
          <w:tcPr>
            <w:tcW w:w="2340" w:type="dxa"/>
            <w:vAlign w:val="bottom"/>
          </w:tcPr>
          <w:p w14:paraId="3A6310DF" w14:textId="77777777" w:rsidR="00A976C3" w:rsidRPr="001877DF" w:rsidRDefault="00A976C3" w:rsidP="002F2A40">
            <w:pPr>
              <w:rPr>
                <w:rFonts w:ascii="Arial" w:hAnsi="Arial" w:cs="Arial"/>
                <w:sz w:val="22"/>
                <w:szCs w:val="22"/>
              </w:rPr>
            </w:pPr>
            <w:r w:rsidRPr="001877DF">
              <w:rPr>
                <w:rFonts w:ascii="Arial" w:hAnsi="Arial" w:cs="Arial"/>
                <w:sz w:val="22"/>
                <w:szCs w:val="22"/>
              </w:rPr>
              <w:t xml:space="preserve">Stacey </w:t>
            </w:r>
            <w:proofErr w:type="spellStart"/>
            <w:r w:rsidRPr="001877DF">
              <w:rPr>
                <w:rFonts w:ascii="Arial" w:hAnsi="Arial" w:cs="Arial"/>
                <w:sz w:val="22"/>
                <w:szCs w:val="22"/>
              </w:rPr>
              <w:t>Feidt</w:t>
            </w:r>
            <w:proofErr w:type="spellEnd"/>
          </w:p>
        </w:tc>
        <w:tc>
          <w:tcPr>
            <w:tcW w:w="1620" w:type="dxa"/>
            <w:tcBorders>
              <w:top w:val="nil"/>
              <w:bottom w:val="nil"/>
            </w:tcBorders>
            <w:shd w:val="clear" w:color="auto" w:fill="auto"/>
            <w:vAlign w:val="bottom"/>
          </w:tcPr>
          <w:p w14:paraId="41E5954D" w14:textId="280D43E4"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2B64B947" w14:textId="77777777" w:rsidTr="00AF5212">
        <w:trPr>
          <w:trHeight w:hRule="exact" w:val="360"/>
          <w:jc w:val="center"/>
        </w:trPr>
        <w:tc>
          <w:tcPr>
            <w:tcW w:w="2610" w:type="dxa"/>
            <w:vAlign w:val="bottom"/>
          </w:tcPr>
          <w:p w14:paraId="78C373D1" w14:textId="77777777" w:rsidR="00A976C3" w:rsidRPr="001877DF" w:rsidRDefault="00A976C3" w:rsidP="002F2A40">
            <w:pPr>
              <w:rPr>
                <w:rFonts w:ascii="Arial" w:hAnsi="Arial" w:cs="Arial"/>
                <w:sz w:val="22"/>
                <w:szCs w:val="22"/>
              </w:rPr>
            </w:pPr>
            <w:r w:rsidRPr="001877DF">
              <w:rPr>
                <w:rFonts w:ascii="Arial" w:hAnsi="Arial" w:cs="Arial"/>
                <w:sz w:val="22"/>
                <w:szCs w:val="22"/>
              </w:rPr>
              <w:t>Southwest</w:t>
            </w:r>
          </w:p>
        </w:tc>
        <w:tc>
          <w:tcPr>
            <w:tcW w:w="2340" w:type="dxa"/>
            <w:vAlign w:val="bottom"/>
          </w:tcPr>
          <w:p w14:paraId="7D3F1E5F" w14:textId="77777777" w:rsidR="00A976C3" w:rsidRPr="001877DF" w:rsidRDefault="00A976C3" w:rsidP="002F2A40">
            <w:pPr>
              <w:rPr>
                <w:rFonts w:ascii="Arial" w:hAnsi="Arial" w:cs="Arial"/>
                <w:sz w:val="22"/>
                <w:szCs w:val="22"/>
                <w:highlight w:val="yellow"/>
              </w:rPr>
            </w:pPr>
            <w:r w:rsidRPr="001877DF">
              <w:rPr>
                <w:rFonts w:ascii="Arial" w:hAnsi="Arial" w:cs="Arial"/>
                <w:sz w:val="22"/>
                <w:szCs w:val="22"/>
              </w:rPr>
              <w:t xml:space="preserve">Sarah </w:t>
            </w:r>
            <w:proofErr w:type="spellStart"/>
            <w:r w:rsidRPr="001877DF">
              <w:rPr>
                <w:rFonts w:ascii="Arial" w:hAnsi="Arial" w:cs="Arial"/>
                <w:sz w:val="22"/>
                <w:szCs w:val="22"/>
              </w:rPr>
              <w:t>Bourland</w:t>
            </w:r>
            <w:proofErr w:type="spellEnd"/>
          </w:p>
        </w:tc>
        <w:tc>
          <w:tcPr>
            <w:tcW w:w="1620" w:type="dxa"/>
            <w:vAlign w:val="bottom"/>
          </w:tcPr>
          <w:p w14:paraId="4DCF7913" w14:textId="6293FDE1" w:rsidR="00A976C3" w:rsidRPr="001877DF" w:rsidRDefault="002F2A40" w:rsidP="002F2A40">
            <w:pPr>
              <w:jc w:val="center"/>
              <w:rPr>
                <w:rFonts w:ascii="Arial" w:hAnsi="Arial" w:cs="Arial"/>
                <w:sz w:val="22"/>
                <w:szCs w:val="22"/>
              </w:rPr>
            </w:pPr>
            <w:r w:rsidRPr="001877DF">
              <w:rPr>
                <w:rFonts w:ascii="Arial" w:hAnsi="Arial" w:cs="Arial"/>
                <w:sz w:val="22"/>
                <w:szCs w:val="22"/>
              </w:rPr>
              <w:t>Exc.</w:t>
            </w:r>
          </w:p>
        </w:tc>
      </w:tr>
      <w:tr w:rsidR="00A976C3" w:rsidRPr="001877DF" w14:paraId="3FA24DD0" w14:textId="77777777" w:rsidTr="00AF5212">
        <w:trPr>
          <w:trHeight w:hRule="exact" w:val="360"/>
          <w:jc w:val="center"/>
        </w:trPr>
        <w:tc>
          <w:tcPr>
            <w:tcW w:w="2610" w:type="dxa"/>
            <w:vAlign w:val="bottom"/>
          </w:tcPr>
          <w:p w14:paraId="5224976F" w14:textId="77777777" w:rsidR="00A976C3" w:rsidRPr="001877DF" w:rsidRDefault="00A976C3" w:rsidP="002F2A40">
            <w:pPr>
              <w:rPr>
                <w:rFonts w:ascii="Arial" w:hAnsi="Arial" w:cs="Arial"/>
                <w:sz w:val="22"/>
                <w:szCs w:val="22"/>
              </w:rPr>
            </w:pPr>
            <w:r w:rsidRPr="001877DF">
              <w:rPr>
                <w:rFonts w:ascii="Arial" w:hAnsi="Arial" w:cs="Arial"/>
                <w:sz w:val="22"/>
                <w:szCs w:val="22"/>
              </w:rPr>
              <w:t>Washington</w:t>
            </w:r>
          </w:p>
        </w:tc>
        <w:tc>
          <w:tcPr>
            <w:tcW w:w="2340" w:type="dxa"/>
            <w:vAlign w:val="bottom"/>
          </w:tcPr>
          <w:p w14:paraId="60D25178" w14:textId="77777777" w:rsidR="00A976C3" w:rsidRPr="001877DF" w:rsidRDefault="00A976C3" w:rsidP="002F2A40">
            <w:pPr>
              <w:rPr>
                <w:rFonts w:ascii="Arial" w:hAnsi="Arial" w:cs="Arial"/>
                <w:sz w:val="22"/>
                <w:szCs w:val="22"/>
              </w:rPr>
            </w:pPr>
            <w:r w:rsidRPr="001877DF">
              <w:rPr>
                <w:rFonts w:ascii="Arial" w:hAnsi="Arial" w:cs="Arial"/>
                <w:sz w:val="22"/>
                <w:szCs w:val="22"/>
              </w:rPr>
              <w:t>Hannah Hamberg</w:t>
            </w:r>
          </w:p>
        </w:tc>
        <w:tc>
          <w:tcPr>
            <w:tcW w:w="1620" w:type="dxa"/>
            <w:vAlign w:val="bottom"/>
          </w:tcPr>
          <w:p w14:paraId="6357F015" w14:textId="2DFEEAE6"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2A672985" w14:textId="77777777" w:rsidTr="00AF5212">
        <w:trPr>
          <w:trHeight w:hRule="exact" w:val="360"/>
          <w:jc w:val="center"/>
        </w:trPr>
        <w:tc>
          <w:tcPr>
            <w:tcW w:w="2610" w:type="dxa"/>
            <w:vAlign w:val="bottom"/>
          </w:tcPr>
          <w:p w14:paraId="50900BE3" w14:textId="77777777" w:rsidR="00A976C3" w:rsidRPr="001877DF" w:rsidRDefault="00A976C3" w:rsidP="002F2A40">
            <w:pPr>
              <w:rPr>
                <w:rFonts w:ascii="Arial" w:hAnsi="Arial" w:cs="Arial"/>
                <w:sz w:val="22"/>
                <w:szCs w:val="22"/>
              </w:rPr>
            </w:pPr>
            <w:r w:rsidRPr="001877DF">
              <w:rPr>
                <w:rFonts w:ascii="Arial" w:hAnsi="Arial" w:cs="Arial"/>
                <w:sz w:val="22"/>
                <w:szCs w:val="22"/>
              </w:rPr>
              <w:t>Waukesha</w:t>
            </w:r>
          </w:p>
        </w:tc>
        <w:tc>
          <w:tcPr>
            <w:tcW w:w="2340" w:type="dxa"/>
            <w:vAlign w:val="bottom"/>
          </w:tcPr>
          <w:p w14:paraId="4124EFD0" w14:textId="77777777" w:rsidR="00A976C3" w:rsidRPr="001877DF" w:rsidRDefault="00A976C3" w:rsidP="002F2A40">
            <w:pPr>
              <w:rPr>
                <w:rFonts w:ascii="Arial" w:hAnsi="Arial" w:cs="Arial"/>
                <w:sz w:val="22"/>
                <w:szCs w:val="22"/>
              </w:rPr>
            </w:pPr>
            <w:r w:rsidRPr="001877DF">
              <w:rPr>
                <w:rFonts w:ascii="Arial" w:hAnsi="Arial" w:cs="Arial"/>
                <w:sz w:val="22"/>
                <w:szCs w:val="22"/>
              </w:rPr>
              <w:t>Jackie Smith</w:t>
            </w:r>
          </w:p>
        </w:tc>
        <w:tc>
          <w:tcPr>
            <w:tcW w:w="1620" w:type="dxa"/>
            <w:vAlign w:val="bottom"/>
          </w:tcPr>
          <w:p w14:paraId="26B5E035" w14:textId="278653C5"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0DADFA59" w14:textId="77777777" w:rsidTr="00AF5212">
        <w:trPr>
          <w:trHeight w:hRule="exact" w:val="360"/>
          <w:jc w:val="center"/>
        </w:trPr>
        <w:tc>
          <w:tcPr>
            <w:tcW w:w="2610" w:type="dxa"/>
            <w:vAlign w:val="bottom"/>
          </w:tcPr>
          <w:p w14:paraId="52B0AC1B" w14:textId="77777777" w:rsidR="00A976C3" w:rsidRPr="001877DF" w:rsidRDefault="00A976C3" w:rsidP="002F2A40">
            <w:pPr>
              <w:rPr>
                <w:rFonts w:ascii="Arial" w:hAnsi="Arial" w:cs="Arial"/>
                <w:sz w:val="22"/>
                <w:szCs w:val="22"/>
              </w:rPr>
            </w:pPr>
            <w:r w:rsidRPr="001877DF">
              <w:rPr>
                <w:rFonts w:ascii="Arial" w:hAnsi="Arial" w:cs="Arial"/>
                <w:sz w:val="22"/>
                <w:szCs w:val="22"/>
              </w:rPr>
              <w:t>West Central</w:t>
            </w:r>
          </w:p>
        </w:tc>
        <w:tc>
          <w:tcPr>
            <w:tcW w:w="2340" w:type="dxa"/>
            <w:vAlign w:val="bottom"/>
          </w:tcPr>
          <w:p w14:paraId="5EC76B03" w14:textId="77777777" w:rsidR="00A976C3" w:rsidRPr="001877DF" w:rsidRDefault="00A976C3" w:rsidP="002F2A40">
            <w:pPr>
              <w:rPr>
                <w:rFonts w:ascii="Arial" w:hAnsi="Arial" w:cs="Arial"/>
                <w:sz w:val="22"/>
                <w:szCs w:val="22"/>
              </w:rPr>
            </w:pPr>
            <w:r w:rsidRPr="001877DF">
              <w:rPr>
                <w:rFonts w:ascii="Arial" w:hAnsi="Arial" w:cs="Arial"/>
                <w:sz w:val="22"/>
                <w:szCs w:val="22"/>
              </w:rPr>
              <w:t xml:space="preserve">Robyn </w:t>
            </w:r>
            <w:proofErr w:type="spellStart"/>
            <w:r w:rsidRPr="001877DF">
              <w:rPr>
                <w:rFonts w:ascii="Arial" w:hAnsi="Arial" w:cs="Arial"/>
                <w:sz w:val="22"/>
                <w:szCs w:val="22"/>
              </w:rPr>
              <w:t>Thibado</w:t>
            </w:r>
            <w:proofErr w:type="spellEnd"/>
          </w:p>
        </w:tc>
        <w:tc>
          <w:tcPr>
            <w:tcW w:w="1620" w:type="dxa"/>
            <w:vAlign w:val="bottom"/>
          </w:tcPr>
          <w:p w14:paraId="5470FD30" w14:textId="67487AB7"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r w:rsidR="00A976C3" w:rsidRPr="001877DF" w14:paraId="46BD5FB1" w14:textId="77777777" w:rsidTr="00AF5212">
        <w:trPr>
          <w:trHeight w:hRule="exact" w:val="360"/>
          <w:jc w:val="center"/>
        </w:trPr>
        <w:tc>
          <w:tcPr>
            <w:tcW w:w="2610" w:type="dxa"/>
            <w:vAlign w:val="bottom"/>
          </w:tcPr>
          <w:p w14:paraId="6669EEFD" w14:textId="77777777" w:rsidR="00A976C3" w:rsidRPr="001877DF" w:rsidRDefault="00A976C3" w:rsidP="002F2A40">
            <w:pPr>
              <w:rPr>
                <w:rFonts w:ascii="Arial" w:hAnsi="Arial" w:cs="Arial"/>
                <w:sz w:val="22"/>
                <w:szCs w:val="22"/>
              </w:rPr>
            </w:pPr>
            <w:proofErr w:type="spellStart"/>
            <w:r w:rsidRPr="001877DF">
              <w:rPr>
                <w:rFonts w:ascii="Arial" w:hAnsi="Arial" w:cs="Arial"/>
                <w:sz w:val="22"/>
                <w:szCs w:val="22"/>
              </w:rPr>
              <w:t>Winnebagoland</w:t>
            </w:r>
            <w:proofErr w:type="spellEnd"/>
          </w:p>
        </w:tc>
        <w:tc>
          <w:tcPr>
            <w:tcW w:w="2340" w:type="dxa"/>
            <w:vAlign w:val="bottom"/>
          </w:tcPr>
          <w:p w14:paraId="3714D969" w14:textId="77777777" w:rsidR="00A976C3" w:rsidRPr="001877DF" w:rsidRDefault="00A976C3" w:rsidP="002F2A40">
            <w:pPr>
              <w:rPr>
                <w:rFonts w:ascii="Arial" w:hAnsi="Arial" w:cs="Arial"/>
                <w:sz w:val="22"/>
                <w:szCs w:val="22"/>
              </w:rPr>
            </w:pPr>
            <w:r w:rsidRPr="001877DF">
              <w:rPr>
                <w:rFonts w:ascii="Arial" w:hAnsi="Arial" w:cs="Arial"/>
                <w:sz w:val="22"/>
                <w:szCs w:val="22"/>
              </w:rPr>
              <w:t>Lu Scheer</w:t>
            </w:r>
          </w:p>
        </w:tc>
        <w:tc>
          <w:tcPr>
            <w:tcW w:w="1620" w:type="dxa"/>
            <w:vAlign w:val="bottom"/>
          </w:tcPr>
          <w:p w14:paraId="3E686A28" w14:textId="6298A9A0" w:rsidR="00A976C3" w:rsidRPr="001877DF" w:rsidRDefault="002F2A40" w:rsidP="002F2A40">
            <w:pPr>
              <w:jc w:val="center"/>
              <w:rPr>
                <w:rFonts w:ascii="Arial" w:hAnsi="Arial" w:cs="Arial"/>
                <w:sz w:val="22"/>
                <w:szCs w:val="22"/>
              </w:rPr>
            </w:pPr>
            <w:r w:rsidRPr="001877DF">
              <w:rPr>
                <w:rFonts w:ascii="Arial" w:hAnsi="Arial" w:cs="Arial"/>
                <w:sz w:val="22"/>
                <w:szCs w:val="22"/>
              </w:rPr>
              <w:t>x</w:t>
            </w:r>
          </w:p>
        </w:tc>
      </w:tr>
    </w:tbl>
    <w:p w14:paraId="0FCBA673" w14:textId="77777777" w:rsidR="001327AE" w:rsidRPr="001877DF" w:rsidRDefault="001327AE" w:rsidP="001327AE">
      <w:pPr>
        <w:pStyle w:val="BodyText"/>
        <w:tabs>
          <w:tab w:val="left" w:pos="821"/>
        </w:tabs>
        <w:ind w:left="821" w:firstLine="0"/>
        <w:rPr>
          <w:rFonts w:ascii="Arial" w:hAnsi="Arial" w:cs="Arial"/>
        </w:rPr>
      </w:pPr>
    </w:p>
    <w:p w14:paraId="03967571" w14:textId="510A3622" w:rsidR="0092365D" w:rsidRPr="001877DF" w:rsidRDefault="0092365D" w:rsidP="00B542CB">
      <w:pPr>
        <w:pStyle w:val="BodyText"/>
        <w:numPr>
          <w:ilvl w:val="0"/>
          <w:numId w:val="17"/>
        </w:numPr>
        <w:tabs>
          <w:tab w:val="left" w:pos="821"/>
        </w:tabs>
        <w:rPr>
          <w:rFonts w:ascii="Arial" w:hAnsi="Arial" w:cs="Arial"/>
        </w:rPr>
      </w:pPr>
      <w:r w:rsidRPr="001877DF">
        <w:rPr>
          <w:rFonts w:ascii="Arial" w:hAnsi="Arial" w:cs="Arial"/>
          <w:spacing w:val="-1"/>
        </w:rPr>
        <w:t>Approval of</w:t>
      </w:r>
      <w:r w:rsidRPr="001877DF">
        <w:rPr>
          <w:rFonts w:ascii="Arial" w:hAnsi="Arial" w:cs="Arial"/>
          <w:spacing w:val="-2"/>
        </w:rPr>
        <w:t xml:space="preserve"> </w:t>
      </w:r>
      <w:r w:rsidRPr="001877DF">
        <w:rPr>
          <w:rFonts w:ascii="Arial" w:hAnsi="Arial" w:cs="Arial"/>
        </w:rPr>
        <w:t>Agenda</w:t>
      </w:r>
    </w:p>
    <w:p w14:paraId="3E242B18" w14:textId="35F6C8E8"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 xml:space="preserve">Motion to approve the agenda made by </w:t>
      </w:r>
      <w:r w:rsidR="002F2A40" w:rsidRPr="001877DF">
        <w:rPr>
          <w:rFonts w:ascii="Arial" w:hAnsi="Arial" w:cs="Arial"/>
        </w:rPr>
        <w:t xml:space="preserve">Suzanne </w:t>
      </w:r>
      <w:proofErr w:type="gramStart"/>
      <w:r w:rsidR="002F2A40" w:rsidRPr="001877DF">
        <w:rPr>
          <w:rFonts w:ascii="Arial" w:hAnsi="Arial" w:cs="Arial"/>
        </w:rPr>
        <w:t>Hoppe</w:t>
      </w:r>
      <w:proofErr w:type="gramEnd"/>
    </w:p>
    <w:p w14:paraId="0C9616A8" w14:textId="2E19EA0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 xml:space="preserve">Second made by </w:t>
      </w:r>
      <w:proofErr w:type="spellStart"/>
      <w:r w:rsidR="002F2A40" w:rsidRPr="001877DF">
        <w:rPr>
          <w:rFonts w:ascii="Arial" w:hAnsi="Arial" w:cs="Arial"/>
        </w:rPr>
        <w:t>Tamarra</w:t>
      </w:r>
      <w:proofErr w:type="spellEnd"/>
      <w:r w:rsidR="002F2A40" w:rsidRPr="001877DF">
        <w:rPr>
          <w:rFonts w:ascii="Arial" w:hAnsi="Arial" w:cs="Arial"/>
        </w:rPr>
        <w:t xml:space="preserve"> Coleman</w:t>
      </w:r>
    </w:p>
    <w:p w14:paraId="74EFE3D3" w14:textId="7777777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No further discussion</w:t>
      </w:r>
    </w:p>
    <w:p w14:paraId="320409B8" w14:textId="7777777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All in favor</w:t>
      </w:r>
    </w:p>
    <w:p w14:paraId="5FF59941" w14:textId="7777777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Motion carries</w:t>
      </w:r>
    </w:p>
    <w:p w14:paraId="6C054267" w14:textId="77777777" w:rsidR="0092365D" w:rsidRPr="001877DF" w:rsidRDefault="0092365D" w:rsidP="0092365D">
      <w:pPr>
        <w:pStyle w:val="BodyText"/>
        <w:tabs>
          <w:tab w:val="left" w:pos="821"/>
        </w:tabs>
        <w:ind w:firstLine="0"/>
        <w:rPr>
          <w:rFonts w:ascii="Arial" w:hAnsi="Arial" w:cs="Arial"/>
        </w:rPr>
      </w:pPr>
    </w:p>
    <w:p w14:paraId="20D169EC" w14:textId="77777777" w:rsidR="0092365D" w:rsidRPr="001877DF" w:rsidRDefault="0092365D" w:rsidP="00B542CB">
      <w:pPr>
        <w:pStyle w:val="BodyText"/>
        <w:numPr>
          <w:ilvl w:val="0"/>
          <w:numId w:val="17"/>
        </w:numPr>
        <w:tabs>
          <w:tab w:val="left" w:pos="821"/>
        </w:tabs>
        <w:rPr>
          <w:rFonts w:ascii="Arial" w:hAnsi="Arial" w:cs="Arial"/>
        </w:rPr>
      </w:pPr>
      <w:r w:rsidRPr="001877DF">
        <w:rPr>
          <w:rFonts w:ascii="Arial" w:hAnsi="Arial" w:cs="Arial"/>
          <w:spacing w:val="-1"/>
        </w:rPr>
        <w:lastRenderedPageBreak/>
        <w:t>Review</w:t>
      </w:r>
      <w:r w:rsidRPr="001877DF">
        <w:rPr>
          <w:rFonts w:ascii="Arial" w:hAnsi="Arial" w:cs="Arial"/>
          <w:spacing w:val="-2"/>
        </w:rPr>
        <w:t xml:space="preserve"> </w:t>
      </w:r>
      <w:r w:rsidRPr="001877DF">
        <w:rPr>
          <w:rFonts w:ascii="Arial" w:hAnsi="Arial" w:cs="Arial"/>
          <w:spacing w:val="-1"/>
        </w:rPr>
        <w:t>and</w:t>
      </w:r>
      <w:r w:rsidRPr="001877DF">
        <w:rPr>
          <w:rFonts w:ascii="Arial" w:hAnsi="Arial" w:cs="Arial"/>
          <w:spacing w:val="-2"/>
        </w:rPr>
        <w:t xml:space="preserve"> </w:t>
      </w:r>
      <w:r w:rsidRPr="001877DF">
        <w:rPr>
          <w:rFonts w:ascii="Arial" w:hAnsi="Arial" w:cs="Arial"/>
          <w:spacing w:val="-1"/>
        </w:rPr>
        <w:t>approval of</w:t>
      </w:r>
      <w:r w:rsidRPr="001877DF">
        <w:rPr>
          <w:rFonts w:ascii="Arial" w:hAnsi="Arial" w:cs="Arial"/>
          <w:spacing w:val="-2"/>
        </w:rPr>
        <w:t xml:space="preserve"> </w:t>
      </w:r>
      <w:r w:rsidRPr="001877DF">
        <w:rPr>
          <w:rFonts w:ascii="Arial" w:hAnsi="Arial" w:cs="Arial"/>
          <w:spacing w:val="-1"/>
        </w:rPr>
        <w:t>minutes</w:t>
      </w:r>
    </w:p>
    <w:p w14:paraId="1CD949FE" w14:textId="7B0FDE54"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Motion to approve the 202</w:t>
      </w:r>
      <w:r w:rsidR="002123B6" w:rsidRPr="001877DF">
        <w:rPr>
          <w:rFonts w:ascii="Arial" w:hAnsi="Arial" w:cs="Arial"/>
        </w:rPr>
        <w:t>1</w:t>
      </w:r>
      <w:r w:rsidRPr="001877DF">
        <w:rPr>
          <w:rFonts w:ascii="Arial" w:hAnsi="Arial" w:cs="Arial"/>
        </w:rPr>
        <w:t xml:space="preserve"> </w:t>
      </w:r>
      <w:r w:rsidR="002123B6" w:rsidRPr="001877DF">
        <w:rPr>
          <w:rFonts w:ascii="Arial" w:hAnsi="Arial" w:cs="Arial"/>
        </w:rPr>
        <w:t>February</w:t>
      </w:r>
      <w:r w:rsidRPr="001877DF">
        <w:rPr>
          <w:rFonts w:ascii="Arial" w:hAnsi="Arial" w:cs="Arial"/>
        </w:rPr>
        <w:t xml:space="preserve"> Quarterly Business meeting minutes</w:t>
      </w:r>
      <w:r w:rsidR="004F6F38" w:rsidRPr="001877DF">
        <w:rPr>
          <w:rFonts w:ascii="Arial" w:hAnsi="Arial" w:cs="Arial"/>
        </w:rPr>
        <w:t xml:space="preserve"> </w:t>
      </w:r>
      <w:r w:rsidRPr="001877DF">
        <w:rPr>
          <w:rFonts w:ascii="Arial" w:hAnsi="Arial" w:cs="Arial"/>
        </w:rPr>
        <w:t xml:space="preserve">made by </w:t>
      </w:r>
      <w:r w:rsidR="002F2A40" w:rsidRPr="001877DF">
        <w:rPr>
          <w:rFonts w:ascii="Arial" w:hAnsi="Arial" w:cs="Arial"/>
        </w:rPr>
        <w:t xml:space="preserve">Suzanne </w:t>
      </w:r>
      <w:proofErr w:type="gramStart"/>
      <w:r w:rsidR="002F2A40" w:rsidRPr="001877DF">
        <w:rPr>
          <w:rFonts w:ascii="Arial" w:hAnsi="Arial" w:cs="Arial"/>
        </w:rPr>
        <w:t>Hoppe</w:t>
      </w:r>
      <w:proofErr w:type="gramEnd"/>
    </w:p>
    <w:p w14:paraId="56F86525" w14:textId="70648ACF"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 xml:space="preserve">Second by </w:t>
      </w:r>
      <w:r w:rsidR="002F2A40" w:rsidRPr="001877DF">
        <w:rPr>
          <w:rFonts w:ascii="Arial" w:hAnsi="Arial" w:cs="Arial"/>
        </w:rPr>
        <w:t>Debbie Bushman</w:t>
      </w:r>
    </w:p>
    <w:p w14:paraId="124D2E69" w14:textId="7777777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No further discussion</w:t>
      </w:r>
    </w:p>
    <w:p w14:paraId="35FA3030" w14:textId="77777777"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All in favor</w:t>
      </w:r>
    </w:p>
    <w:p w14:paraId="5A176433" w14:textId="13E35AE0" w:rsidR="0092365D" w:rsidRPr="001877DF" w:rsidRDefault="0092365D" w:rsidP="00B542CB">
      <w:pPr>
        <w:pStyle w:val="BodyText"/>
        <w:numPr>
          <w:ilvl w:val="1"/>
          <w:numId w:val="17"/>
        </w:numPr>
        <w:tabs>
          <w:tab w:val="left" w:pos="821"/>
        </w:tabs>
        <w:rPr>
          <w:rFonts w:ascii="Arial" w:hAnsi="Arial" w:cs="Arial"/>
        </w:rPr>
      </w:pPr>
      <w:r w:rsidRPr="001877DF">
        <w:rPr>
          <w:rFonts w:ascii="Arial" w:hAnsi="Arial" w:cs="Arial"/>
        </w:rPr>
        <w:t>Motion carries</w:t>
      </w:r>
    </w:p>
    <w:p w14:paraId="4E6BCC4C" w14:textId="77777777" w:rsidR="0092365D" w:rsidRPr="001877DF" w:rsidRDefault="0092365D" w:rsidP="0092365D">
      <w:pPr>
        <w:pStyle w:val="BodyText"/>
        <w:tabs>
          <w:tab w:val="left" w:pos="821"/>
        </w:tabs>
        <w:ind w:firstLine="0"/>
        <w:rPr>
          <w:rFonts w:ascii="Arial" w:hAnsi="Arial" w:cs="Arial"/>
        </w:rPr>
      </w:pPr>
    </w:p>
    <w:p w14:paraId="18895C4C" w14:textId="77777777" w:rsidR="0092365D" w:rsidRPr="001877DF" w:rsidRDefault="0092365D" w:rsidP="0092365D">
      <w:pPr>
        <w:pStyle w:val="BodyText"/>
        <w:tabs>
          <w:tab w:val="left" w:pos="821"/>
        </w:tabs>
        <w:ind w:firstLine="0"/>
        <w:rPr>
          <w:rFonts w:ascii="Arial" w:hAnsi="Arial" w:cs="Arial"/>
        </w:rPr>
      </w:pPr>
    </w:p>
    <w:p w14:paraId="15A2F0F6" w14:textId="4549F999" w:rsidR="002123B6" w:rsidRPr="001877DF" w:rsidRDefault="0092365D" w:rsidP="00B542CB">
      <w:pPr>
        <w:pStyle w:val="BodyText"/>
        <w:numPr>
          <w:ilvl w:val="0"/>
          <w:numId w:val="17"/>
        </w:numPr>
        <w:tabs>
          <w:tab w:val="left" w:pos="821"/>
        </w:tabs>
        <w:spacing w:line="268" w:lineRule="exact"/>
        <w:rPr>
          <w:rFonts w:ascii="Arial" w:hAnsi="Arial" w:cs="Arial"/>
        </w:rPr>
      </w:pPr>
      <w:r w:rsidRPr="001877DF">
        <w:rPr>
          <w:rFonts w:ascii="Arial" w:hAnsi="Arial" w:cs="Arial"/>
          <w:spacing w:val="-1"/>
        </w:rPr>
        <w:t>Financial Report</w:t>
      </w:r>
      <w:r w:rsidR="002123B6" w:rsidRPr="001877DF">
        <w:rPr>
          <w:rFonts w:ascii="Arial" w:hAnsi="Arial" w:cs="Arial"/>
        </w:rPr>
        <w:t xml:space="preserve"> </w:t>
      </w:r>
      <w:r w:rsidR="002F2A40" w:rsidRPr="001877DF">
        <w:rPr>
          <w:rFonts w:ascii="Arial" w:hAnsi="Arial" w:cs="Arial"/>
        </w:rPr>
        <w:t>–</w:t>
      </w:r>
      <w:r w:rsidR="002123B6" w:rsidRPr="001877DF">
        <w:rPr>
          <w:rFonts w:ascii="Arial" w:hAnsi="Arial" w:cs="Arial"/>
        </w:rPr>
        <w:t xml:space="preserve"> </w:t>
      </w:r>
      <w:r w:rsidR="002F2A40" w:rsidRPr="001877DF">
        <w:rPr>
          <w:rFonts w:ascii="Arial" w:hAnsi="Arial" w:cs="Arial"/>
          <w:spacing w:val="-2"/>
        </w:rPr>
        <w:t>March 2021</w:t>
      </w:r>
      <w:r w:rsidR="00797B23" w:rsidRPr="001877DF">
        <w:rPr>
          <w:rFonts w:ascii="Arial" w:hAnsi="Arial" w:cs="Arial"/>
          <w:spacing w:val="-2"/>
        </w:rPr>
        <w:t xml:space="preserve"> Financial Report</w:t>
      </w:r>
      <w:r w:rsidRPr="001877DF">
        <w:rPr>
          <w:rFonts w:ascii="Arial" w:hAnsi="Arial" w:cs="Arial"/>
          <w:spacing w:val="-1"/>
        </w:rPr>
        <w:t xml:space="preserve"> was reviewed by Kathleen Fisher.</w:t>
      </w:r>
      <w:r w:rsidR="00165A93" w:rsidRPr="001877DF">
        <w:rPr>
          <w:rFonts w:ascii="Arial" w:hAnsi="Arial" w:cs="Arial"/>
          <w:spacing w:val="-1"/>
        </w:rPr>
        <w:t xml:space="preserve"> No questions.</w:t>
      </w:r>
    </w:p>
    <w:p w14:paraId="32A0EE21" w14:textId="77777777" w:rsidR="002123B6" w:rsidRPr="001877DF" w:rsidRDefault="002123B6" w:rsidP="002123B6">
      <w:pPr>
        <w:pStyle w:val="BodyText"/>
        <w:tabs>
          <w:tab w:val="left" w:pos="821"/>
        </w:tabs>
        <w:spacing w:line="268" w:lineRule="exact"/>
        <w:ind w:left="821" w:firstLine="0"/>
        <w:rPr>
          <w:rFonts w:ascii="Arial" w:hAnsi="Arial" w:cs="Arial"/>
        </w:rPr>
      </w:pPr>
    </w:p>
    <w:p w14:paraId="5D12CA55" w14:textId="1C453248" w:rsidR="00165A93" w:rsidRPr="001877DF" w:rsidRDefault="0092365D" w:rsidP="00165A93">
      <w:pPr>
        <w:pStyle w:val="BodyText"/>
        <w:numPr>
          <w:ilvl w:val="0"/>
          <w:numId w:val="17"/>
        </w:numPr>
        <w:tabs>
          <w:tab w:val="left" w:pos="821"/>
        </w:tabs>
        <w:spacing w:line="268" w:lineRule="exact"/>
        <w:rPr>
          <w:rFonts w:ascii="Arial" w:hAnsi="Arial" w:cs="Arial"/>
        </w:rPr>
      </w:pPr>
      <w:r w:rsidRPr="001877DF">
        <w:rPr>
          <w:rFonts w:ascii="Arial" w:hAnsi="Arial" w:cs="Arial"/>
          <w:spacing w:val="-1"/>
        </w:rPr>
        <w:t>Board</w:t>
      </w:r>
      <w:r w:rsidRPr="001877DF">
        <w:rPr>
          <w:rFonts w:ascii="Arial" w:hAnsi="Arial" w:cs="Arial"/>
          <w:spacing w:val="-3"/>
        </w:rPr>
        <w:t xml:space="preserve"> </w:t>
      </w:r>
      <w:r w:rsidRPr="001877DF">
        <w:rPr>
          <w:rFonts w:ascii="Arial" w:hAnsi="Arial" w:cs="Arial"/>
        </w:rPr>
        <w:t>Chair’s</w:t>
      </w:r>
      <w:r w:rsidRPr="001877DF">
        <w:rPr>
          <w:rFonts w:ascii="Arial" w:hAnsi="Arial" w:cs="Arial"/>
          <w:spacing w:val="-1"/>
        </w:rPr>
        <w:t xml:space="preserve"> Report – </w:t>
      </w:r>
      <w:r w:rsidR="002F2A40" w:rsidRPr="001877DF">
        <w:rPr>
          <w:rFonts w:ascii="Arial" w:hAnsi="Arial" w:cs="Arial"/>
          <w:spacing w:val="-1"/>
        </w:rPr>
        <w:t xml:space="preserve">Kathleen Fisher shared </w:t>
      </w:r>
      <w:r w:rsidR="00B542CB" w:rsidRPr="001877DF">
        <w:rPr>
          <w:rFonts w:ascii="Arial" w:hAnsi="Arial" w:cs="Arial"/>
          <w:spacing w:val="-1"/>
        </w:rPr>
        <w:t xml:space="preserve">Lisa </w:t>
      </w:r>
      <w:proofErr w:type="spellStart"/>
      <w:r w:rsidR="00B542CB" w:rsidRPr="001877DF">
        <w:rPr>
          <w:rFonts w:ascii="Arial" w:hAnsi="Arial" w:cs="Arial"/>
          <w:spacing w:val="-1"/>
        </w:rPr>
        <w:t>Haen</w:t>
      </w:r>
      <w:r w:rsidR="002F2A40" w:rsidRPr="001877DF">
        <w:rPr>
          <w:rFonts w:ascii="Arial" w:hAnsi="Arial" w:cs="Arial"/>
          <w:spacing w:val="-1"/>
        </w:rPr>
        <w:t>’s</w:t>
      </w:r>
      <w:proofErr w:type="spellEnd"/>
      <w:r w:rsidR="002F2A40" w:rsidRPr="001877DF">
        <w:rPr>
          <w:rFonts w:ascii="Arial" w:hAnsi="Arial" w:cs="Arial"/>
          <w:spacing w:val="-1"/>
        </w:rPr>
        <w:t xml:space="preserve"> </w:t>
      </w:r>
      <w:r w:rsidR="00165A93" w:rsidRPr="001877DF">
        <w:rPr>
          <w:rFonts w:ascii="Arial" w:hAnsi="Arial" w:cs="Arial"/>
          <w:spacing w:val="-1"/>
        </w:rPr>
        <w:t xml:space="preserve">written </w:t>
      </w:r>
      <w:r w:rsidR="002F2A40" w:rsidRPr="001877DF">
        <w:rPr>
          <w:rFonts w:ascii="Arial" w:hAnsi="Arial" w:cs="Arial"/>
          <w:spacing w:val="-1"/>
        </w:rPr>
        <w:t>report</w:t>
      </w:r>
      <w:r w:rsidR="00165A93" w:rsidRPr="001877DF">
        <w:rPr>
          <w:rFonts w:ascii="Arial" w:hAnsi="Arial" w:cs="Arial"/>
          <w:spacing w:val="-1"/>
        </w:rPr>
        <w:t xml:space="preserve"> as Lisa is on vacation.</w:t>
      </w:r>
    </w:p>
    <w:p w14:paraId="6976E796" w14:textId="7C40F443"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“It is with great regret that I am unable to attend my first BOS Quarterly Business meeting as the new Board Chair.  In January when planning this vacation, I never imagined it would be an issue. I am grateful to Kathleen for facilitating the meeting and reading this report in my absence.  </w:t>
      </w:r>
    </w:p>
    <w:p w14:paraId="119F5AAF"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First, I want to acknowledge Jeanette Petts who was the chair before me. Jeanette was a very active participant in the Balance of State COC for over 15 years and the Board Chair since November of 2017.  Under Jeanette’s leadership the organization went through some significant, positive changes including the Restated Bylaws and Articles of Incorporation, 3 BOS grants (SSO, SSO DV, RRH), an increase of CoC Annual Renewal Demand from $8.5 million to $10.5 million, a change from Roberts Rules to the Democratic Rule of Order, approved Fiscal Policies and Procedures, the successful completion of the first BOS Audit and a Strategic Plan. I appreciated Jeanette for her positive energy, hard work, humor, and leadership.  </w:t>
      </w:r>
    </w:p>
    <w:p w14:paraId="2966A259"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I also want to acknowledge Robyn </w:t>
      </w:r>
      <w:proofErr w:type="spellStart"/>
      <w:r w:rsidRPr="003A6C76">
        <w:rPr>
          <w:rFonts w:ascii="Arial" w:hAnsi="Arial" w:cs="Arial"/>
          <w:i/>
          <w:iCs/>
          <w:sz w:val="20"/>
          <w:szCs w:val="20"/>
        </w:rPr>
        <w:t>Thibado</w:t>
      </w:r>
      <w:proofErr w:type="spellEnd"/>
      <w:r w:rsidRPr="003A6C76">
        <w:rPr>
          <w:rFonts w:ascii="Arial" w:hAnsi="Arial" w:cs="Arial"/>
          <w:i/>
          <w:iCs/>
          <w:sz w:val="20"/>
          <w:szCs w:val="20"/>
        </w:rPr>
        <w:t>, our board chair of 10 years.  Under Robyn’s leadership, the BOS was incorporated as a 501C3, our CoC Director, Carrie was hired, Bylaws were created, the HEARTH Act was signed into law, the Coordinated Entry System was put into place, we hired our Monitoring and Compliance Coordinator Meredith and obtained our Planning Grant.  Robyn navigated unchartered territory that set us on our path that has led us here today.  This was no easy task and I thank you Robyn for your many years of serviced to the Balance of State.  This being your last meeting I want to wish you the best of luck in your new position and I look forward to our continued work together in a different capacity.</w:t>
      </w:r>
    </w:p>
    <w:p w14:paraId="616F01B4"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As the new board chair, no matter how long or short my term may be, I am committed to doing my best to accomplish the work required to ensure the BOS organization is operating to its fullest potential as those before me have done.</w:t>
      </w:r>
    </w:p>
    <w:p w14:paraId="7AA13A44"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Over the last two months the board has been busy with the chair and vice chair elections.  I want to welcome Cheryl Detrick representing the Northeast Coalition as the vice-chair who also could not be here today due to previous commitments.</w:t>
      </w:r>
    </w:p>
    <w:p w14:paraId="164547C7"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The board continues to work on the Strategic Plan.  In addition to the Diversity Equity and Inclusion Committee that was recently formed and chaired by Kim Cable to work on nine of the 12 strategies, we have formed a work group that is meeting on May 25</w:t>
      </w:r>
      <w:r w:rsidRPr="003A6C76">
        <w:rPr>
          <w:rFonts w:ascii="Arial" w:hAnsi="Arial" w:cs="Arial"/>
          <w:i/>
          <w:iCs/>
          <w:sz w:val="20"/>
          <w:szCs w:val="20"/>
          <w:vertAlign w:val="superscript"/>
        </w:rPr>
        <w:t>th</w:t>
      </w:r>
      <w:r w:rsidRPr="003A6C76">
        <w:rPr>
          <w:rFonts w:ascii="Arial" w:hAnsi="Arial" w:cs="Arial"/>
          <w:i/>
          <w:iCs/>
          <w:sz w:val="20"/>
          <w:szCs w:val="20"/>
        </w:rPr>
        <w:t xml:space="preserve"> to begin drafting the Balance of State CoC diversity, equity, and inclusion statements and polices.  I plan to lead this work group as well as ensure we continue to accomplish </w:t>
      </w:r>
      <w:proofErr w:type="gramStart"/>
      <w:r w:rsidRPr="003A6C76">
        <w:rPr>
          <w:rFonts w:ascii="Arial" w:hAnsi="Arial" w:cs="Arial"/>
          <w:i/>
          <w:iCs/>
          <w:sz w:val="20"/>
          <w:szCs w:val="20"/>
        </w:rPr>
        <w:t>all of</w:t>
      </w:r>
      <w:proofErr w:type="gramEnd"/>
      <w:r w:rsidRPr="003A6C76">
        <w:rPr>
          <w:rFonts w:ascii="Arial" w:hAnsi="Arial" w:cs="Arial"/>
          <w:i/>
          <w:iCs/>
          <w:sz w:val="20"/>
          <w:szCs w:val="20"/>
        </w:rPr>
        <w:t xml:space="preserve"> the questions and strategies on the Strategy Road Map.  Thank you to the members of the Strategic Planning Task Force for your work on the Road Map that provides the board the path to efficient implementation.</w:t>
      </w:r>
    </w:p>
    <w:p w14:paraId="7ADF678B"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Committees are certainly getting a lot of work done as much as possible, which is always appreciated. We understand that committee work is all voluntary so thank you to all of you who are on a committee and do the work.  If you are not on a committee and are interested in joining in our efforts, please reach out to Carrie.  We could always use more help. </w:t>
      </w:r>
    </w:p>
    <w:p w14:paraId="67943FEC"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As the chair of the nominating </w:t>
      </w:r>
      <w:proofErr w:type="gramStart"/>
      <w:r w:rsidRPr="003A6C76">
        <w:rPr>
          <w:rFonts w:ascii="Arial" w:hAnsi="Arial" w:cs="Arial"/>
          <w:i/>
          <w:iCs/>
          <w:sz w:val="20"/>
          <w:szCs w:val="20"/>
        </w:rPr>
        <w:t>committee</w:t>
      </w:r>
      <w:proofErr w:type="gramEnd"/>
      <w:r w:rsidRPr="003A6C76">
        <w:rPr>
          <w:rFonts w:ascii="Arial" w:hAnsi="Arial" w:cs="Arial"/>
          <w:i/>
          <w:iCs/>
          <w:sz w:val="20"/>
          <w:szCs w:val="20"/>
        </w:rPr>
        <w:t xml:space="preserve"> it is my intention to continue the work that the committee has started that will improve how we onboard new board of directors, support local coalitions and additional directors as needed with the nomination process, describe the board officer election processes in our policies and establish a succession plan for board officers in the event of vacancies and absences.</w:t>
      </w:r>
    </w:p>
    <w:p w14:paraId="3D652776" w14:textId="77777777" w:rsidR="00641E7F" w:rsidRPr="003A6C76" w:rsidRDefault="00641E7F" w:rsidP="00641E7F">
      <w:pPr>
        <w:rPr>
          <w:rFonts w:ascii="Arial" w:hAnsi="Arial" w:cs="Arial"/>
          <w:i/>
          <w:iCs/>
          <w:sz w:val="20"/>
          <w:szCs w:val="20"/>
        </w:rPr>
      </w:pPr>
      <w:r w:rsidRPr="003A6C76">
        <w:rPr>
          <w:rFonts w:ascii="Arial" w:hAnsi="Arial" w:cs="Arial"/>
          <w:i/>
          <w:iCs/>
          <w:sz w:val="20"/>
          <w:szCs w:val="20"/>
        </w:rPr>
        <w:lastRenderedPageBreak/>
        <w:t>I will be available to support Carrie in her work as needed and requested, to listen and hear feedback from the membership and work to remove any barriers that prevent us from working as a team in our efforts to address and end homelessness.  I look forward to continuing to build positive, professional relationships that promote a sense of belonging for all members.</w:t>
      </w:r>
    </w:p>
    <w:p w14:paraId="25A6AE9A" w14:textId="63640ECF" w:rsidR="00641E7F" w:rsidRPr="003A6C76" w:rsidRDefault="00641E7F" w:rsidP="00641E7F">
      <w:pPr>
        <w:rPr>
          <w:rFonts w:ascii="Arial" w:hAnsi="Arial" w:cs="Arial"/>
          <w:i/>
          <w:iCs/>
          <w:sz w:val="20"/>
          <w:szCs w:val="20"/>
        </w:rPr>
      </w:pPr>
      <w:r w:rsidRPr="003A6C76">
        <w:rPr>
          <w:rFonts w:ascii="Arial" w:hAnsi="Arial" w:cs="Arial"/>
          <w:i/>
          <w:iCs/>
          <w:sz w:val="20"/>
          <w:szCs w:val="20"/>
        </w:rPr>
        <w:t xml:space="preserve">Finally, I would like to recognize </w:t>
      </w:r>
      <w:proofErr w:type="gramStart"/>
      <w:r w:rsidRPr="003A6C76">
        <w:rPr>
          <w:rFonts w:ascii="Arial" w:hAnsi="Arial" w:cs="Arial"/>
          <w:i/>
          <w:iCs/>
          <w:sz w:val="20"/>
          <w:szCs w:val="20"/>
        </w:rPr>
        <w:t>all of</w:t>
      </w:r>
      <w:proofErr w:type="gramEnd"/>
      <w:r w:rsidRPr="003A6C76">
        <w:rPr>
          <w:rFonts w:ascii="Arial" w:hAnsi="Arial" w:cs="Arial"/>
          <w:i/>
          <w:iCs/>
          <w:sz w:val="20"/>
          <w:szCs w:val="20"/>
        </w:rPr>
        <w:t xml:space="preserve"> the excellent, hard work that is done every day by Carrie, Meredith, Ryan and Leigh.  We appreciate the support that you provide to local coalitions, your teamwork, flexibility, and dedication to the mission.  We are very fortunate to have such a strong team.   Thank you. “</w:t>
      </w:r>
    </w:p>
    <w:p w14:paraId="07832002" w14:textId="77777777" w:rsidR="00B542CB" w:rsidRPr="001877DF" w:rsidRDefault="00B542CB" w:rsidP="00B542CB">
      <w:pPr>
        <w:spacing w:after="0" w:line="240" w:lineRule="auto"/>
        <w:ind w:left="360"/>
        <w:rPr>
          <w:rFonts w:ascii="Arial" w:eastAsia="Calibri" w:hAnsi="Arial" w:cs="Arial"/>
        </w:rPr>
      </w:pPr>
    </w:p>
    <w:p w14:paraId="053B2BBD" w14:textId="77777777" w:rsidR="007D68AA" w:rsidRPr="001877DF" w:rsidRDefault="0092365D" w:rsidP="007D68AA">
      <w:pPr>
        <w:numPr>
          <w:ilvl w:val="0"/>
          <w:numId w:val="17"/>
        </w:numPr>
        <w:spacing w:after="0" w:line="240" w:lineRule="auto"/>
        <w:rPr>
          <w:rFonts w:ascii="Arial" w:eastAsia="Calibri" w:hAnsi="Arial" w:cs="Arial"/>
        </w:rPr>
      </w:pPr>
      <w:r w:rsidRPr="001877DF">
        <w:rPr>
          <w:rFonts w:ascii="Arial" w:hAnsi="Arial" w:cs="Arial"/>
        </w:rPr>
        <w:t xml:space="preserve">CoC </w:t>
      </w:r>
      <w:r w:rsidRPr="001877DF">
        <w:rPr>
          <w:rFonts w:ascii="Arial" w:hAnsi="Arial" w:cs="Arial"/>
          <w:spacing w:val="-1"/>
        </w:rPr>
        <w:t>Director’s</w:t>
      </w:r>
      <w:r w:rsidRPr="001877DF">
        <w:rPr>
          <w:rFonts w:ascii="Arial" w:hAnsi="Arial" w:cs="Arial"/>
          <w:spacing w:val="-2"/>
        </w:rPr>
        <w:t xml:space="preserve"> </w:t>
      </w:r>
      <w:r w:rsidRPr="001877DF">
        <w:rPr>
          <w:rFonts w:ascii="Arial" w:hAnsi="Arial" w:cs="Arial"/>
          <w:spacing w:val="-1"/>
        </w:rPr>
        <w:t>Report was presented by Carrie and highlighted the following:</w:t>
      </w:r>
    </w:p>
    <w:p w14:paraId="75A5EC2A" w14:textId="77777777" w:rsidR="007D68AA" w:rsidRPr="001877DF" w:rsidRDefault="007D68AA" w:rsidP="007D68AA">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b/>
          <w:bCs/>
          <w:color w:val="000000"/>
        </w:rPr>
        <w:t xml:space="preserve">CoC Organizational Activities </w:t>
      </w:r>
    </w:p>
    <w:p w14:paraId="4CC49ECE"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Organized and facilitated February CoC meeting, planned May meeting. </w:t>
      </w:r>
    </w:p>
    <w:p w14:paraId="0B785FF0"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Facilitated registration for Shawn Smith’s Trauma + Resilience training and Motivational Interviewing training (Round 2) and recently opened a 3rd round available to folks. Cohorts are still limited to 50 and session are not recorded. If you have not yet paid, please send a check to Family Promise of Ozaukee County. </w:t>
      </w:r>
    </w:p>
    <w:p w14:paraId="036CF056"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Attended Board of Director mtgs: 3/2, 4/6, 5/4; Exec mtgs: 2/18, 3/12, 3/26, 4/15 </w:t>
      </w:r>
    </w:p>
    <w:p w14:paraId="10C3CCEA"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Staff – Supervision &amp; meetings (moved to weekly meetings). Staff continue to provide support to all coalitions. Some coalitions are more engaged than others. </w:t>
      </w:r>
    </w:p>
    <w:p w14:paraId="6E23A59C"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Monitoring and Compliance: Meredith McCoy – monitoring for CoC projects and sub-recipients; facilitating case management mtgs for PSH and RRH case mangers; providing technical assistance upon request, and in partnership with Leigh – working on a Shared Housing Guide (Version 2) </w:t>
      </w:r>
    </w:p>
    <w:p w14:paraId="76CB4976"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CE System Specialist: Ryan Graham – working with CE committee &amp; teams, ongoing mtgs w/HMIS staff, addressing local issues and concerns, CE monitoring &amp; handling </w:t>
      </w:r>
      <w:proofErr w:type="gramStart"/>
      <w:r w:rsidRPr="007D68AA">
        <w:rPr>
          <w:rFonts w:ascii="Arial" w:hAnsi="Arial" w:cs="Arial"/>
          <w:color w:val="000000"/>
        </w:rPr>
        <w:t>grievances</w:t>
      </w:r>
      <w:proofErr w:type="gramEnd"/>
      <w:r w:rsidRPr="007D68AA">
        <w:rPr>
          <w:rFonts w:ascii="Arial" w:hAnsi="Arial" w:cs="Arial"/>
          <w:color w:val="000000"/>
        </w:rPr>
        <w:t xml:space="preserve"> </w:t>
      </w:r>
    </w:p>
    <w:p w14:paraId="7E83AB50"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Grant Specialist: Leigh Polodna – review support documentation, approving requests for reimbursement, and overseeing RRH, HAP &amp; SSO grants, key contact for potential youth demonstration grant, engagement with the Tribes, and in partnership with Meredith – working on a Shared Housing Guide (Version 2) </w:t>
      </w:r>
    </w:p>
    <w:p w14:paraId="498A1F70"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Point-in-Time (PIT) o Created HIC for February, March, April – delayed in order to update &amp; revise </w:t>
      </w:r>
      <w:proofErr w:type="gramStart"/>
      <w:r w:rsidRPr="007D68AA">
        <w:rPr>
          <w:rFonts w:ascii="Arial" w:hAnsi="Arial" w:cs="Arial"/>
          <w:color w:val="000000"/>
        </w:rPr>
        <w:t>guidance</w:t>
      </w:r>
      <w:proofErr w:type="gramEnd"/>
    </w:p>
    <w:p w14:paraId="714CA163"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Reviewing survey results submitted post-PIT, including training options and </w:t>
      </w:r>
      <w:proofErr w:type="gramStart"/>
      <w:r w:rsidRPr="007D68AA">
        <w:rPr>
          <w:rFonts w:ascii="Arial" w:hAnsi="Arial" w:cs="Arial"/>
          <w:color w:val="000000"/>
        </w:rPr>
        <w:t>needs</w:t>
      </w:r>
      <w:proofErr w:type="gramEnd"/>
      <w:r w:rsidRPr="007D68AA">
        <w:rPr>
          <w:rFonts w:ascii="Arial" w:hAnsi="Arial" w:cs="Arial"/>
          <w:color w:val="000000"/>
        </w:rPr>
        <w:t xml:space="preserve"> </w:t>
      </w:r>
    </w:p>
    <w:p w14:paraId="44F02532"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Collated data, ensuring accuracy for the PIT and HIC, submitted HDX (5/12) </w:t>
      </w:r>
    </w:p>
    <w:p w14:paraId="3F8B2BB9"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Ongoing collaboration with HMIS Lead (ICA) – 3/19, 4/16 </w:t>
      </w:r>
    </w:p>
    <w:p w14:paraId="6C237F1D"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BOS Committee Support o Attended finance committee mtg and/or finance-related mtg = 2/16, 3/16, audit (4/29) </w:t>
      </w:r>
    </w:p>
    <w:p w14:paraId="76B75E14"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Attended Nominating committee (4/27) </w:t>
      </w:r>
    </w:p>
    <w:p w14:paraId="192632D8"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Attended Lived Experience Task Force (4/26) </w:t>
      </w:r>
    </w:p>
    <w:p w14:paraId="748CE0BA"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Local Coalition Presentations </w:t>
      </w:r>
    </w:p>
    <w:p w14:paraId="3A21CB45"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Presentation #1 (Coalition 101): Coulee (2/18), Northwest (3/11), West Central (3/16) </w:t>
      </w:r>
    </w:p>
    <w:p w14:paraId="0E7F2DC8"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Presentation #2 (Data Driven Decision Making): Fox Cities (2/16), Kenosha (3/16), Northwest (3/18), West Central (4/6) </w:t>
      </w:r>
    </w:p>
    <w:p w14:paraId="33136552" w14:textId="77777777" w:rsidR="007D68AA" w:rsidRPr="001877DF" w:rsidRDefault="007D68AA" w:rsidP="007D68AA">
      <w:pPr>
        <w:numPr>
          <w:ilvl w:val="3"/>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Other Type: La Crosse Foundation Board of Directors (4/14) </w:t>
      </w:r>
    </w:p>
    <w:p w14:paraId="0AFF054E"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 Created Action Plan 1 Response forms (due 5/14) and Action Plan 2 (due 5/28) for each coalition. </w:t>
      </w:r>
    </w:p>
    <w:p w14:paraId="7C69B926" w14:textId="77777777" w:rsidR="007D68AA" w:rsidRPr="001877DF" w:rsidRDefault="007D68AA" w:rsidP="007D68AA">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b/>
          <w:bCs/>
        </w:rPr>
        <w:t xml:space="preserve">CoC Grants </w:t>
      </w:r>
    </w:p>
    <w:p w14:paraId="651B3EB2"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 HAP (20-21): Submit invoice to fiscal agent &amp; grantor for reimbursement (Jan-March), received award letter (5/12) for 21-22 grant year, plan to discuss options with the Executive committee in a few weeks &amp; Board- stay tuned for the process and sub-grantee application </w:t>
      </w:r>
      <w:proofErr w:type="gramStart"/>
      <w:r w:rsidRPr="007D68AA">
        <w:rPr>
          <w:rFonts w:ascii="Arial" w:hAnsi="Arial" w:cs="Arial"/>
        </w:rPr>
        <w:t>process</w:t>
      </w:r>
      <w:proofErr w:type="gramEnd"/>
      <w:r w:rsidRPr="007D68AA">
        <w:rPr>
          <w:rFonts w:ascii="Arial" w:hAnsi="Arial" w:cs="Arial"/>
        </w:rPr>
        <w:t xml:space="preserve"> </w:t>
      </w:r>
    </w:p>
    <w:p w14:paraId="05644843"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SSO – CE (20-21): Submit invoice to fiscal agent for reimbursement (Jan-March); revising sub-contracts for 21-22 grant </w:t>
      </w:r>
      <w:proofErr w:type="gramStart"/>
      <w:r w:rsidRPr="007D68AA">
        <w:rPr>
          <w:rFonts w:ascii="Arial" w:hAnsi="Arial" w:cs="Arial"/>
        </w:rPr>
        <w:t>cycle</w:t>
      </w:r>
      <w:proofErr w:type="gramEnd"/>
      <w:r w:rsidRPr="007D68AA">
        <w:rPr>
          <w:rFonts w:ascii="Arial" w:hAnsi="Arial" w:cs="Arial"/>
        </w:rPr>
        <w:t xml:space="preserve"> </w:t>
      </w:r>
    </w:p>
    <w:p w14:paraId="22D48B54"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RRH (20 - 21): Submit invoice to fiscal agent for reimbursement (Jan-March) </w:t>
      </w:r>
    </w:p>
    <w:p w14:paraId="5E8859C8" w14:textId="77777777" w:rsidR="007D68AA"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SSO – CE DV (20-21): Submit invoice to fiscal agent for reimbursement (Jan-March) </w:t>
      </w:r>
    </w:p>
    <w:p w14:paraId="516936E8" w14:textId="77777777" w:rsidR="00992D5F" w:rsidRPr="001877DF" w:rsidRDefault="007D68AA" w:rsidP="00992D5F">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b/>
          <w:bCs/>
        </w:rPr>
        <w:lastRenderedPageBreak/>
        <w:t xml:space="preserve">National Conferences/Trainings/Webinars </w:t>
      </w:r>
    </w:p>
    <w:p w14:paraId="44AE7560" w14:textId="77777777" w:rsidR="00992D5F" w:rsidRPr="001877DF" w:rsidRDefault="007D68AA" w:rsidP="00992D5F">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 Rural &amp; BOS Community of Practice call (3/9, 4/13, 5/11) </w:t>
      </w:r>
    </w:p>
    <w:p w14:paraId="7A70548C" w14:textId="77777777" w:rsidR="00992D5F" w:rsidRPr="001877DF" w:rsidRDefault="007D68AA" w:rsidP="00992D5F">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NLIHC: National Call on COVID and Housing &amp; Homelessness (3/1, 4/26) </w:t>
      </w:r>
    </w:p>
    <w:p w14:paraId="47BDF6C0" w14:textId="77777777" w:rsidR="00992D5F" w:rsidRPr="001877DF" w:rsidRDefault="007D68AA" w:rsidP="00992D5F">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HUD Office Hours: Planning &amp; Response for Homeless Assistance Providers (2/19, 2/26, 3/5, 3/12, 3/19, 4/16, 4/23, 4/30, 5/7) </w:t>
      </w:r>
    </w:p>
    <w:p w14:paraId="639F07CC" w14:textId="77777777" w:rsidR="00992D5F" w:rsidRPr="001877DF" w:rsidRDefault="007D68AA" w:rsidP="00992D5F">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NAEH conference (virtual): 3/8 – 3/10 </w:t>
      </w:r>
    </w:p>
    <w:p w14:paraId="3AAD78F9" w14:textId="77777777" w:rsidR="00992D5F" w:rsidRPr="001877DF" w:rsidRDefault="007D68AA" w:rsidP="00992D5F">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NLIHC Virtual Housing Policy Forum: 3/30 – 3/31 </w:t>
      </w:r>
    </w:p>
    <w:p w14:paraId="0DD0E7F2" w14:textId="77777777" w:rsidR="005E30B0"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Org Code Training: Leading &amp; Managing Homeless &amp; Housing Service – Serving Teams to Maximize Results (2/22 &amp; 2/25); Conducting a System Check Up (4/7) </w:t>
      </w:r>
    </w:p>
    <w:p w14:paraId="5708903E" w14:textId="77777777" w:rsidR="005E30B0" w:rsidRPr="001877DF" w:rsidRDefault="007D68AA" w:rsidP="005E30B0">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b/>
          <w:bCs/>
        </w:rPr>
        <w:t xml:space="preserve">Policy Development </w:t>
      </w:r>
    </w:p>
    <w:p w14:paraId="7813620F" w14:textId="77777777" w:rsidR="005E30B0" w:rsidRPr="001877DF" w:rsidRDefault="007D68AA" w:rsidP="007D68AA">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Revising CoC Governance charter, Delegate Change policy </w:t>
      </w:r>
    </w:p>
    <w:p w14:paraId="0A83804A" w14:textId="77777777" w:rsidR="005E30B0" w:rsidRPr="001877DF" w:rsidRDefault="007D68AA" w:rsidP="005E30B0">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b/>
          <w:bCs/>
        </w:rPr>
        <w:t xml:space="preserve">State Collaboration &amp; Advocacy efforts </w:t>
      </w:r>
    </w:p>
    <w:p w14:paraId="4302C973"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Participate on United Way EFSP Set-Aside Board (4/20) </w:t>
      </w:r>
    </w:p>
    <w:p w14:paraId="0BBF3206"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Participated in the creation of a “PATH-like” outreach project for non-PATH communities – </w:t>
      </w:r>
      <w:proofErr w:type="spellStart"/>
      <w:r w:rsidRPr="007D68AA">
        <w:rPr>
          <w:rFonts w:ascii="Arial" w:hAnsi="Arial" w:cs="Arial"/>
        </w:rPr>
        <w:t>Eau</w:t>
      </w:r>
      <w:proofErr w:type="spellEnd"/>
      <w:r w:rsidRPr="007D68AA">
        <w:rPr>
          <w:rFonts w:ascii="Arial" w:hAnsi="Arial" w:cs="Arial"/>
        </w:rPr>
        <w:t xml:space="preserve"> Claire, Marathon, and La Crosse counties in a partnership between DHS, </w:t>
      </w:r>
      <w:proofErr w:type="spellStart"/>
      <w:r w:rsidRPr="007D68AA">
        <w:rPr>
          <w:rFonts w:ascii="Arial" w:hAnsi="Arial" w:cs="Arial"/>
        </w:rPr>
        <w:t>Couleecap</w:t>
      </w:r>
      <w:proofErr w:type="spellEnd"/>
      <w:r w:rsidRPr="007D68AA">
        <w:rPr>
          <w:rFonts w:ascii="Arial" w:hAnsi="Arial" w:cs="Arial"/>
        </w:rPr>
        <w:t xml:space="preserve">, Western Dairyland &amp; NCCAP. </w:t>
      </w:r>
    </w:p>
    <w:p w14:paraId="29602AE4"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Advocacy with State Assembly &amp; Senator office – vaccine availability &amp; access, follow up calls, targeted engagement with key staff. Submitted letter of support for the Governor’s budget on behalf of the CoC to the Joint Finance Committee. </w:t>
      </w:r>
    </w:p>
    <w:p w14:paraId="67BBE340"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Facilitated presentation by Monica Murphy (Disabilities Rights WI) on Rights &amp; Responsibilities under ADA &amp; Fair Housing (4/8) </w:t>
      </w:r>
    </w:p>
    <w:p w14:paraId="57E127AB"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Collaboration conference calls with Dane, Milwaukee &amp; Racine CoC leads – these calls include DEHCR, HUD &amp; Mike Basford (2/19, ¾, 3/19, 4/8, 4/22, 5/7) </w:t>
      </w:r>
    </w:p>
    <w:p w14:paraId="439E5CE9"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Participate in WI Interagency Quarterly meeting (3/24) </w:t>
      </w:r>
    </w:p>
    <w:p w14:paraId="30C3C851"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color w:val="000000"/>
        </w:rPr>
      </w:pPr>
      <w:r w:rsidRPr="007D68AA">
        <w:rPr>
          <w:rFonts w:ascii="Arial" w:hAnsi="Arial" w:cs="Arial"/>
        </w:rPr>
        <w:t xml:space="preserve">Attend WI IAC work group meetings virtually (WHEDA – 3/11, 4/22) </w:t>
      </w:r>
    </w:p>
    <w:p w14:paraId="532068D7"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Coordinated discussions with state agency staff on collaboration efforts, addressing issues &amp; concerns = </w:t>
      </w:r>
    </w:p>
    <w:p w14:paraId="1C67F268"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All 4 CoC leadership o FEMA meeting re: Non-Congregate Shelter funding (4/21) </w:t>
      </w:r>
    </w:p>
    <w:p w14:paraId="4E7DD57D"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DHS Medicaid (2/24, 3/17, 4/7, 5/5) </w:t>
      </w:r>
    </w:p>
    <w:p w14:paraId="3365FC39"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DHS discussion on COVID testing and outreach (2/25) </w:t>
      </w:r>
    </w:p>
    <w:p w14:paraId="0378D599"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4 CoC check-in only (3/12, 3/26, 4/23) </w:t>
      </w:r>
    </w:p>
    <w:p w14:paraId="6F80DB9A"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DHS Homeless Services Provider Forum (assist with agenda, topics, materials, and answering questions) – 3/22, 4/26 </w:t>
      </w:r>
    </w:p>
    <w:p w14:paraId="7986E081"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BOS only</w:t>
      </w:r>
    </w:p>
    <w:p w14:paraId="50A171EE" w14:textId="6CC26AC4"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Follow up call with DOC with Ryan (3/23) </w:t>
      </w:r>
    </w:p>
    <w:p w14:paraId="3F99F50E"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DHS call to set up presentation to ADRC &amp; Disability network (4/14) &amp; participated in the forum (4/21)</w:t>
      </w:r>
    </w:p>
    <w:p w14:paraId="3829B155"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“Introduced” Alfred Johnson (DHS, Director of WI Bureau of Assisted Living) to Jessica Neumann re: Discharge Planning (4/21) </w:t>
      </w:r>
    </w:p>
    <w:p w14:paraId="122B6062" w14:textId="77777777" w:rsidR="005E30B0" w:rsidRPr="001877DF" w:rsidRDefault="007D68AA" w:rsidP="005E30B0">
      <w:pPr>
        <w:numPr>
          <w:ilvl w:val="3"/>
          <w:numId w:val="17"/>
        </w:numPr>
        <w:autoSpaceDE w:val="0"/>
        <w:autoSpaceDN w:val="0"/>
        <w:adjustRightInd w:val="0"/>
        <w:spacing w:after="0" w:line="240" w:lineRule="auto"/>
        <w:rPr>
          <w:rFonts w:ascii="Arial" w:hAnsi="Arial" w:cs="Arial"/>
        </w:rPr>
      </w:pPr>
      <w:r w:rsidRPr="007D68AA">
        <w:rPr>
          <w:rFonts w:ascii="Arial" w:hAnsi="Arial" w:cs="Arial"/>
        </w:rPr>
        <w:t xml:space="preserve">HUD-DEHCR-BOS call (4/23), Follow up DEHCR &amp; BOS call (5/6) </w:t>
      </w:r>
    </w:p>
    <w:p w14:paraId="0C08D3DE"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DEHCR ESG 1:1 specific </w:t>
      </w:r>
      <w:proofErr w:type="gramStart"/>
      <w:r w:rsidRPr="007D68AA">
        <w:rPr>
          <w:rFonts w:ascii="Arial" w:hAnsi="Arial" w:cs="Arial"/>
        </w:rPr>
        <w:t>calls</w:t>
      </w:r>
      <w:proofErr w:type="gramEnd"/>
      <w:r w:rsidRPr="007D68AA">
        <w:rPr>
          <w:rFonts w:ascii="Arial" w:hAnsi="Arial" w:cs="Arial"/>
        </w:rPr>
        <w:t xml:space="preserve"> (2/17, 3/17); Lead calls (4/5, 5/3)</w:t>
      </w:r>
    </w:p>
    <w:p w14:paraId="57504ECA"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 ESF 6 Weekly Briefing – involves </w:t>
      </w:r>
      <w:proofErr w:type="spellStart"/>
      <w:r w:rsidRPr="007D68AA">
        <w:rPr>
          <w:rFonts w:ascii="Arial" w:hAnsi="Arial" w:cs="Arial"/>
        </w:rPr>
        <w:t>CoCs</w:t>
      </w:r>
      <w:proofErr w:type="spellEnd"/>
      <w:r w:rsidRPr="007D68AA">
        <w:rPr>
          <w:rFonts w:ascii="Arial" w:hAnsi="Arial" w:cs="Arial"/>
        </w:rPr>
        <w:t xml:space="preserve">, Mike Basford, HUD, FEMA, WI Emergency Management, WI </w:t>
      </w:r>
      <w:proofErr w:type="gramStart"/>
      <w:r w:rsidRPr="007D68AA">
        <w:rPr>
          <w:rFonts w:ascii="Arial" w:hAnsi="Arial" w:cs="Arial"/>
        </w:rPr>
        <w:t>DHS</w:t>
      </w:r>
      <w:proofErr w:type="gramEnd"/>
      <w:r w:rsidRPr="007D68AA">
        <w:rPr>
          <w:rFonts w:ascii="Arial" w:hAnsi="Arial" w:cs="Arial"/>
        </w:rPr>
        <w:t xml:space="preserve"> and ICA (2/17, 2/24, 3/3, 3/10, 3/17, 3/24, 3/31, 4/7, 4/14, 4/20, 4/28, 5/5, 5/12) </w:t>
      </w:r>
    </w:p>
    <w:p w14:paraId="5AC63CED" w14:textId="77777777" w:rsidR="005E30B0" w:rsidRPr="001877DF" w:rsidRDefault="007D68AA" w:rsidP="007D68AA">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Emergency Housing Vouchers (EHV): HUD webinars (5/11, 5/12, 5/13), calls with WHEDA (5/12), Antigo PHA (5/13), Richland PHA (5/14) </w:t>
      </w:r>
    </w:p>
    <w:p w14:paraId="12CDB1D1" w14:textId="77777777" w:rsidR="005E30B0" w:rsidRPr="001877DF" w:rsidRDefault="007D68AA" w:rsidP="005E30B0">
      <w:pPr>
        <w:numPr>
          <w:ilvl w:val="1"/>
          <w:numId w:val="17"/>
        </w:numPr>
        <w:autoSpaceDE w:val="0"/>
        <w:autoSpaceDN w:val="0"/>
        <w:adjustRightInd w:val="0"/>
        <w:spacing w:after="0" w:line="240" w:lineRule="auto"/>
        <w:rPr>
          <w:rFonts w:ascii="Arial" w:hAnsi="Arial" w:cs="Arial"/>
        </w:rPr>
      </w:pPr>
      <w:r w:rsidRPr="007D68AA">
        <w:rPr>
          <w:rFonts w:ascii="Arial" w:hAnsi="Arial" w:cs="Arial"/>
          <w:b/>
          <w:bCs/>
        </w:rPr>
        <w:t xml:space="preserve">Upcoming: </w:t>
      </w:r>
    </w:p>
    <w:p w14:paraId="22B8BB05"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 EHV: HUD Webinars (5/18, 5/20, 5/25, 6/1), calls with Sauk PHA (5/17), SSO staff (5/17), Brown PHA (5/17) </w:t>
      </w:r>
    </w:p>
    <w:p w14:paraId="4CB9901E"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 xml:space="preserve">DHS Homeless Services Provider Forum (5/24) – will included presentations from Catholic Charities La Crosse, St. John Homeless Shelter in Green Bay, and Salvation Army St. Croix/Polk/Burnett </w:t>
      </w:r>
    </w:p>
    <w:p w14:paraId="44120321" w14:textId="77777777" w:rsidR="005E30B0" w:rsidRPr="001877DF"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lastRenderedPageBreak/>
        <w:t xml:space="preserve">NAEH Capital Hill Day (6/16) </w:t>
      </w:r>
    </w:p>
    <w:p w14:paraId="1157DF06" w14:textId="06624FB3" w:rsidR="007D68AA" w:rsidRPr="007D68AA" w:rsidRDefault="007D68AA" w:rsidP="005E30B0">
      <w:pPr>
        <w:numPr>
          <w:ilvl w:val="2"/>
          <w:numId w:val="17"/>
        </w:numPr>
        <w:autoSpaceDE w:val="0"/>
        <w:autoSpaceDN w:val="0"/>
        <w:adjustRightInd w:val="0"/>
        <w:spacing w:after="0" w:line="240" w:lineRule="auto"/>
        <w:rPr>
          <w:rFonts w:ascii="Arial" w:hAnsi="Arial" w:cs="Arial"/>
        </w:rPr>
      </w:pPr>
      <w:r w:rsidRPr="007D68AA">
        <w:rPr>
          <w:rFonts w:ascii="Arial" w:hAnsi="Arial" w:cs="Arial"/>
        </w:rPr>
        <w:t>Domestic Violence Provider Outreach &amp; Recruitment for CoC DV RRH -</w:t>
      </w:r>
      <w:r w:rsidR="00237216">
        <w:rPr>
          <w:rFonts w:ascii="Arial" w:hAnsi="Arial" w:cs="Arial"/>
        </w:rPr>
        <w:t xml:space="preserve"> </w:t>
      </w:r>
      <w:proofErr w:type="gramStart"/>
      <w:r w:rsidRPr="007D68AA">
        <w:rPr>
          <w:rFonts w:ascii="Arial" w:hAnsi="Arial" w:cs="Arial"/>
        </w:rPr>
        <w:t>Directors</w:t>
      </w:r>
      <w:proofErr w:type="gramEnd"/>
      <w:r w:rsidRPr="007D68AA">
        <w:rPr>
          <w:rFonts w:ascii="Arial" w:hAnsi="Arial" w:cs="Arial"/>
        </w:rPr>
        <w:t xml:space="preserve"> meeting (June or July), Collaborative discussion with End Domestic Abuse WI (6/3), and Regional meetings (6/8, 7/9, 8/6, 8/20) </w:t>
      </w:r>
    </w:p>
    <w:p w14:paraId="38388FFF" w14:textId="1C92EF5D" w:rsidR="00165A93" w:rsidRPr="001877DF" w:rsidRDefault="004454ED" w:rsidP="00165A93">
      <w:pPr>
        <w:numPr>
          <w:ilvl w:val="1"/>
          <w:numId w:val="17"/>
        </w:numPr>
        <w:spacing w:after="0" w:line="240" w:lineRule="auto"/>
        <w:rPr>
          <w:rFonts w:ascii="Arial" w:eastAsia="Calibri" w:hAnsi="Arial" w:cs="Arial"/>
        </w:rPr>
      </w:pPr>
      <w:r w:rsidRPr="001877DF">
        <w:rPr>
          <w:rFonts w:ascii="Arial" w:eastAsia="Calibri" w:hAnsi="Arial" w:cs="Arial"/>
        </w:rPr>
        <w:t xml:space="preserve">Meredith reported that Leigh created a Shared Housing Guide will be posted on the website soon.  Meredith has been facilitating peer groups for case managers in CoC housing projects.  She extended the invitation to EHH RRH programs.  Next meeting is May 24 at 10am and May 27 at 10am. Meredith has sent out CoC sub monitoring notice request last week.  </w:t>
      </w:r>
    </w:p>
    <w:p w14:paraId="06C94D73" w14:textId="43ED5427" w:rsidR="00B542CB" w:rsidRPr="001877DF" w:rsidRDefault="00B542CB" w:rsidP="00165A93">
      <w:pPr>
        <w:spacing w:after="0" w:line="240" w:lineRule="auto"/>
        <w:rPr>
          <w:rFonts w:ascii="Arial" w:eastAsia="Calibri" w:hAnsi="Arial" w:cs="Arial"/>
        </w:rPr>
      </w:pPr>
    </w:p>
    <w:p w14:paraId="4AF3E628" w14:textId="6E5EFEF5" w:rsidR="0092365D" w:rsidRPr="001877DF" w:rsidRDefault="0092365D" w:rsidP="00B542CB">
      <w:pPr>
        <w:pStyle w:val="BodyText"/>
        <w:numPr>
          <w:ilvl w:val="0"/>
          <w:numId w:val="17"/>
        </w:numPr>
        <w:tabs>
          <w:tab w:val="left" w:pos="821"/>
        </w:tabs>
        <w:rPr>
          <w:rFonts w:ascii="Arial" w:hAnsi="Arial" w:cs="Arial"/>
        </w:rPr>
      </w:pPr>
      <w:r w:rsidRPr="001877DF">
        <w:rPr>
          <w:rFonts w:ascii="Arial" w:hAnsi="Arial" w:cs="Arial"/>
          <w:spacing w:val="-1"/>
        </w:rPr>
        <w:t>Institute</w:t>
      </w:r>
      <w:r w:rsidRPr="001877DF">
        <w:rPr>
          <w:rFonts w:ascii="Arial" w:hAnsi="Arial" w:cs="Arial"/>
          <w:spacing w:val="-2"/>
        </w:rPr>
        <w:t xml:space="preserve"> </w:t>
      </w:r>
      <w:r w:rsidRPr="001877DF">
        <w:rPr>
          <w:rFonts w:ascii="Arial" w:hAnsi="Arial" w:cs="Arial"/>
          <w:spacing w:val="-1"/>
        </w:rPr>
        <w:t>for</w:t>
      </w:r>
      <w:r w:rsidRPr="001877DF">
        <w:rPr>
          <w:rFonts w:ascii="Arial" w:hAnsi="Arial" w:cs="Arial"/>
          <w:spacing w:val="-2"/>
        </w:rPr>
        <w:t xml:space="preserve"> </w:t>
      </w:r>
      <w:r w:rsidRPr="001877DF">
        <w:rPr>
          <w:rFonts w:ascii="Arial" w:hAnsi="Arial" w:cs="Arial"/>
          <w:spacing w:val="-1"/>
        </w:rPr>
        <w:t>Community</w:t>
      </w:r>
      <w:r w:rsidRPr="001877DF">
        <w:rPr>
          <w:rFonts w:ascii="Arial" w:hAnsi="Arial" w:cs="Arial"/>
          <w:spacing w:val="-2"/>
        </w:rPr>
        <w:t xml:space="preserve"> </w:t>
      </w:r>
      <w:r w:rsidRPr="001877DF">
        <w:rPr>
          <w:rFonts w:ascii="Arial" w:hAnsi="Arial" w:cs="Arial"/>
          <w:spacing w:val="-1"/>
        </w:rPr>
        <w:t>Alliances</w:t>
      </w:r>
      <w:r w:rsidRPr="001877DF">
        <w:rPr>
          <w:rFonts w:ascii="Arial" w:hAnsi="Arial" w:cs="Arial"/>
          <w:spacing w:val="-2"/>
        </w:rPr>
        <w:t xml:space="preserve"> </w:t>
      </w:r>
      <w:r w:rsidRPr="001877DF">
        <w:rPr>
          <w:rFonts w:ascii="Arial" w:hAnsi="Arial" w:cs="Arial"/>
          <w:spacing w:val="-1"/>
        </w:rPr>
        <w:t>(ICA)</w:t>
      </w:r>
      <w:r w:rsidRPr="001877DF">
        <w:rPr>
          <w:rFonts w:ascii="Arial" w:hAnsi="Arial" w:cs="Arial"/>
          <w:spacing w:val="-7"/>
        </w:rPr>
        <w:t xml:space="preserve"> </w:t>
      </w:r>
      <w:r w:rsidRPr="001877DF">
        <w:rPr>
          <w:rFonts w:ascii="Arial" w:hAnsi="Arial" w:cs="Arial"/>
          <w:spacing w:val="-1"/>
        </w:rPr>
        <w:t>Update</w:t>
      </w:r>
      <w:r w:rsidR="00B542CB" w:rsidRPr="001877DF">
        <w:rPr>
          <w:rFonts w:ascii="Arial" w:hAnsi="Arial" w:cs="Arial"/>
        </w:rPr>
        <w:t xml:space="preserve"> - </w:t>
      </w:r>
      <w:r w:rsidR="009D24AC" w:rsidRPr="001877DF">
        <w:rPr>
          <w:rFonts w:ascii="Arial" w:hAnsi="Arial" w:cs="Arial"/>
          <w:spacing w:val="-1"/>
        </w:rPr>
        <w:t xml:space="preserve">Dave Eberbach </w:t>
      </w:r>
      <w:r w:rsidR="00B542CB" w:rsidRPr="001877DF">
        <w:rPr>
          <w:rFonts w:ascii="Arial" w:hAnsi="Arial" w:cs="Arial"/>
          <w:spacing w:val="-1"/>
        </w:rPr>
        <w:t>reported</w:t>
      </w:r>
      <w:r w:rsidR="00967EBB" w:rsidRPr="001877DF">
        <w:rPr>
          <w:rFonts w:ascii="Arial" w:hAnsi="Arial" w:cs="Arial"/>
          <w:spacing w:val="-1"/>
        </w:rPr>
        <w:t xml:space="preserve"> Clarity is live.  ¾ of users have been trained on new systems; trainings continue.  Migration took longer than planned; this was the largest migration that </w:t>
      </w:r>
      <w:proofErr w:type="spellStart"/>
      <w:r w:rsidR="00967EBB" w:rsidRPr="001877DF">
        <w:rPr>
          <w:rFonts w:ascii="Arial" w:hAnsi="Arial" w:cs="Arial"/>
          <w:spacing w:val="-1"/>
        </w:rPr>
        <w:t>BitFocus</w:t>
      </w:r>
      <w:proofErr w:type="spellEnd"/>
      <w:r w:rsidR="00967EBB" w:rsidRPr="001877DF">
        <w:rPr>
          <w:rFonts w:ascii="Arial" w:hAnsi="Arial" w:cs="Arial"/>
          <w:spacing w:val="-1"/>
        </w:rPr>
        <w:t xml:space="preserve"> has completed.  HMIS staff has worked around the clock to make this as seamless as possible and appreciate </w:t>
      </w:r>
      <w:proofErr w:type="gramStart"/>
      <w:r w:rsidR="00967EBB" w:rsidRPr="001877DF">
        <w:rPr>
          <w:rFonts w:ascii="Arial" w:hAnsi="Arial" w:cs="Arial"/>
          <w:spacing w:val="-1"/>
        </w:rPr>
        <w:t>users</w:t>
      </w:r>
      <w:proofErr w:type="gramEnd"/>
      <w:r w:rsidR="00967EBB" w:rsidRPr="001877DF">
        <w:rPr>
          <w:rFonts w:ascii="Arial" w:hAnsi="Arial" w:cs="Arial"/>
          <w:spacing w:val="-1"/>
        </w:rPr>
        <w:t xml:space="preserve"> patience on the transition. CE transition is ongoing, working on last file that needs clean-up for CE migration.  Custom reports are being worked on as well.  </w:t>
      </w:r>
      <w:r w:rsidR="004454ED" w:rsidRPr="001877DF">
        <w:rPr>
          <w:rFonts w:ascii="Arial" w:hAnsi="Arial" w:cs="Arial"/>
          <w:spacing w:val="-1"/>
        </w:rPr>
        <w:t>May 1</w:t>
      </w:r>
      <w:r w:rsidR="004454ED" w:rsidRPr="001877DF">
        <w:rPr>
          <w:rFonts w:ascii="Arial" w:hAnsi="Arial" w:cs="Arial"/>
          <w:spacing w:val="-1"/>
          <w:vertAlign w:val="superscript"/>
        </w:rPr>
        <w:t>st</w:t>
      </w:r>
      <w:r w:rsidR="004454ED" w:rsidRPr="001877DF">
        <w:rPr>
          <w:rFonts w:ascii="Arial" w:hAnsi="Arial" w:cs="Arial"/>
          <w:spacing w:val="-1"/>
        </w:rPr>
        <w:t xml:space="preserve"> – HMIS staff who are fully vaccinated may attend in person meetings/training.  </w:t>
      </w:r>
    </w:p>
    <w:p w14:paraId="00087084" w14:textId="77777777" w:rsidR="00B542CB" w:rsidRPr="001877DF" w:rsidRDefault="00B542CB" w:rsidP="00B542CB">
      <w:pPr>
        <w:pStyle w:val="BodyText"/>
        <w:tabs>
          <w:tab w:val="left" w:pos="821"/>
        </w:tabs>
        <w:ind w:left="0" w:firstLine="0"/>
        <w:rPr>
          <w:rFonts w:ascii="Arial" w:hAnsi="Arial" w:cs="Arial"/>
        </w:rPr>
      </w:pPr>
    </w:p>
    <w:p w14:paraId="09D15A4F" w14:textId="77777777" w:rsidR="0092365D" w:rsidRPr="001877DF" w:rsidRDefault="0092365D" w:rsidP="00B542CB">
      <w:pPr>
        <w:pStyle w:val="BodyText"/>
        <w:numPr>
          <w:ilvl w:val="0"/>
          <w:numId w:val="17"/>
        </w:numPr>
        <w:tabs>
          <w:tab w:val="left" w:pos="821"/>
        </w:tabs>
        <w:spacing w:line="268" w:lineRule="exact"/>
        <w:rPr>
          <w:rFonts w:ascii="Arial" w:hAnsi="Arial" w:cs="Arial"/>
        </w:rPr>
      </w:pPr>
      <w:r w:rsidRPr="001877DF">
        <w:rPr>
          <w:rFonts w:ascii="Arial" w:hAnsi="Arial" w:cs="Arial"/>
          <w:spacing w:val="-1"/>
        </w:rPr>
        <w:t>Partner</w:t>
      </w:r>
      <w:r w:rsidRPr="001877DF">
        <w:rPr>
          <w:rFonts w:ascii="Arial" w:hAnsi="Arial" w:cs="Arial"/>
          <w:spacing w:val="-2"/>
        </w:rPr>
        <w:t xml:space="preserve"> </w:t>
      </w:r>
      <w:r w:rsidRPr="001877DF">
        <w:rPr>
          <w:rFonts w:ascii="Arial" w:hAnsi="Arial" w:cs="Arial"/>
          <w:spacing w:val="-1"/>
        </w:rPr>
        <w:t>Update</w:t>
      </w:r>
    </w:p>
    <w:p w14:paraId="3F825101" w14:textId="619C7119" w:rsidR="0092365D" w:rsidRPr="001877DF" w:rsidRDefault="0092365D" w:rsidP="00B542CB">
      <w:pPr>
        <w:pStyle w:val="BodyText"/>
        <w:numPr>
          <w:ilvl w:val="1"/>
          <w:numId w:val="17"/>
        </w:numPr>
        <w:tabs>
          <w:tab w:val="left" w:pos="1541"/>
        </w:tabs>
        <w:spacing w:line="278" w:lineRule="exact"/>
        <w:rPr>
          <w:rFonts w:ascii="Arial" w:hAnsi="Arial" w:cs="Arial"/>
        </w:rPr>
      </w:pPr>
      <w:r w:rsidRPr="001877DF">
        <w:rPr>
          <w:rFonts w:ascii="Arial" w:hAnsi="Arial" w:cs="Arial"/>
          <w:spacing w:val="-1"/>
        </w:rPr>
        <w:t>Michael</w:t>
      </w:r>
      <w:r w:rsidRPr="001877DF">
        <w:rPr>
          <w:rFonts w:ascii="Arial" w:hAnsi="Arial" w:cs="Arial"/>
        </w:rPr>
        <w:t xml:space="preserve"> </w:t>
      </w:r>
      <w:r w:rsidRPr="001877DF">
        <w:rPr>
          <w:rFonts w:ascii="Arial" w:hAnsi="Arial" w:cs="Arial"/>
          <w:spacing w:val="-1"/>
        </w:rPr>
        <w:t>Basford,</w:t>
      </w:r>
      <w:r w:rsidRPr="001877DF">
        <w:rPr>
          <w:rFonts w:ascii="Arial" w:hAnsi="Arial" w:cs="Arial"/>
        </w:rPr>
        <w:t xml:space="preserve"> </w:t>
      </w:r>
      <w:r w:rsidRPr="001877DF">
        <w:rPr>
          <w:rFonts w:ascii="Arial" w:hAnsi="Arial" w:cs="Arial"/>
          <w:spacing w:val="-1"/>
        </w:rPr>
        <w:t>Director,</w:t>
      </w:r>
      <w:r w:rsidRPr="001877DF">
        <w:rPr>
          <w:rFonts w:ascii="Arial" w:hAnsi="Arial" w:cs="Arial"/>
        </w:rPr>
        <w:t xml:space="preserve"> WI </w:t>
      </w:r>
      <w:r w:rsidRPr="001877DF">
        <w:rPr>
          <w:rFonts w:ascii="Arial" w:hAnsi="Arial" w:cs="Arial"/>
          <w:spacing w:val="-1"/>
        </w:rPr>
        <w:t>Interagency</w:t>
      </w:r>
      <w:r w:rsidRPr="001877DF">
        <w:rPr>
          <w:rFonts w:ascii="Arial" w:hAnsi="Arial" w:cs="Arial"/>
          <w:spacing w:val="-2"/>
        </w:rPr>
        <w:t xml:space="preserve"> </w:t>
      </w:r>
      <w:r w:rsidRPr="001877DF">
        <w:rPr>
          <w:rFonts w:ascii="Arial" w:hAnsi="Arial" w:cs="Arial"/>
          <w:spacing w:val="-1"/>
        </w:rPr>
        <w:t>Council.</w:t>
      </w:r>
    </w:p>
    <w:p w14:paraId="49ABBA60" w14:textId="6766BB64" w:rsidR="00370542" w:rsidRPr="001877DF" w:rsidRDefault="00043563" w:rsidP="00370542">
      <w:pPr>
        <w:pStyle w:val="BodyText"/>
        <w:numPr>
          <w:ilvl w:val="2"/>
          <w:numId w:val="17"/>
        </w:numPr>
        <w:tabs>
          <w:tab w:val="left" w:pos="1541"/>
        </w:tabs>
        <w:spacing w:line="278" w:lineRule="exact"/>
        <w:rPr>
          <w:rFonts w:ascii="Arial" w:hAnsi="Arial" w:cs="Arial"/>
        </w:rPr>
      </w:pPr>
      <w:r w:rsidRPr="001877DF">
        <w:rPr>
          <w:rFonts w:ascii="Arial" w:hAnsi="Arial" w:cs="Arial"/>
        </w:rPr>
        <w:t>Carrie is constantly in contact with him and making sure our issues are his issues.</w:t>
      </w:r>
    </w:p>
    <w:p w14:paraId="6B2FCC95" w14:textId="280C7980" w:rsidR="00043563" w:rsidRPr="001877DF" w:rsidRDefault="00043563" w:rsidP="00370542">
      <w:pPr>
        <w:pStyle w:val="BodyText"/>
        <w:numPr>
          <w:ilvl w:val="2"/>
          <w:numId w:val="17"/>
        </w:numPr>
        <w:tabs>
          <w:tab w:val="left" w:pos="1541"/>
        </w:tabs>
        <w:spacing w:line="278" w:lineRule="exact"/>
        <w:rPr>
          <w:rFonts w:ascii="Arial" w:hAnsi="Arial" w:cs="Arial"/>
        </w:rPr>
      </w:pPr>
      <w:r w:rsidRPr="001877DF">
        <w:rPr>
          <w:rFonts w:ascii="Arial" w:hAnsi="Arial" w:cs="Arial"/>
        </w:rPr>
        <w:t>Grateful for Jeannette’s leadership and looking forward to working with Lisa.</w:t>
      </w:r>
    </w:p>
    <w:p w14:paraId="62052847" w14:textId="77777777" w:rsidR="006E0E34" w:rsidRPr="001877DF" w:rsidRDefault="00043563" w:rsidP="00370542">
      <w:pPr>
        <w:pStyle w:val="BodyText"/>
        <w:numPr>
          <w:ilvl w:val="2"/>
          <w:numId w:val="17"/>
        </w:numPr>
        <w:tabs>
          <w:tab w:val="left" w:pos="1541"/>
        </w:tabs>
        <w:spacing w:line="278" w:lineRule="exact"/>
        <w:rPr>
          <w:rFonts w:ascii="Arial" w:hAnsi="Arial" w:cs="Arial"/>
        </w:rPr>
      </w:pPr>
      <w:r w:rsidRPr="001877DF">
        <w:rPr>
          <w:rFonts w:ascii="Arial" w:hAnsi="Arial" w:cs="Arial"/>
        </w:rPr>
        <w:t xml:space="preserve">WI Eviction Data website has launched yesterday. </w:t>
      </w:r>
      <w:hyperlink r:id="rId12" w:history="1">
        <w:r w:rsidR="006E0E34" w:rsidRPr="001877DF">
          <w:rPr>
            <w:rStyle w:val="Hyperlink"/>
            <w:rFonts w:ascii="Arial" w:hAnsi="Arial" w:cs="Arial"/>
          </w:rPr>
          <w:t>https://doa.wi.gov/Pages/Wisconsin-Eviction-Data-Project.aspx</w:t>
        </w:r>
      </w:hyperlink>
      <w:r w:rsidR="006E0E34" w:rsidRPr="001877DF">
        <w:rPr>
          <w:rFonts w:ascii="Arial" w:hAnsi="Arial" w:cs="Arial"/>
        </w:rPr>
        <w:t xml:space="preserve"> </w:t>
      </w:r>
    </w:p>
    <w:p w14:paraId="019DE5D1" w14:textId="532C354A" w:rsidR="00043563" w:rsidRPr="001877DF" w:rsidRDefault="00043563" w:rsidP="00370542">
      <w:pPr>
        <w:pStyle w:val="BodyText"/>
        <w:numPr>
          <w:ilvl w:val="2"/>
          <w:numId w:val="17"/>
        </w:numPr>
        <w:tabs>
          <w:tab w:val="left" w:pos="1541"/>
        </w:tabs>
        <w:spacing w:line="278" w:lineRule="exact"/>
        <w:rPr>
          <w:rFonts w:ascii="Arial" w:hAnsi="Arial" w:cs="Arial"/>
        </w:rPr>
      </w:pPr>
      <w:r w:rsidRPr="001877DF">
        <w:rPr>
          <w:rFonts w:ascii="Arial" w:hAnsi="Arial" w:cs="Arial"/>
        </w:rPr>
        <w:t xml:space="preserve">Shared about a presentation he participated in Rock County last month that launched a workgroup in the City of Janesville to study evictions.  </w:t>
      </w:r>
    </w:p>
    <w:p w14:paraId="3178FE24" w14:textId="39FA9B0F" w:rsidR="00807419" w:rsidRPr="001877DF" w:rsidRDefault="00043563" w:rsidP="00807419">
      <w:pPr>
        <w:pStyle w:val="BodyText"/>
        <w:numPr>
          <w:ilvl w:val="2"/>
          <w:numId w:val="17"/>
        </w:numPr>
        <w:tabs>
          <w:tab w:val="left" w:pos="1541"/>
        </w:tabs>
        <w:spacing w:line="278" w:lineRule="exact"/>
        <w:rPr>
          <w:rFonts w:ascii="Arial" w:hAnsi="Arial" w:cs="Arial"/>
        </w:rPr>
      </w:pPr>
      <w:r w:rsidRPr="001877DF">
        <w:rPr>
          <w:rFonts w:ascii="Arial" w:hAnsi="Arial" w:cs="Arial"/>
        </w:rPr>
        <w:t xml:space="preserve">Gov. Evers released his budget request.  $13.5 million in homeless services beyond homeless funding from the Federal Government.  Budget currently in the hands of the Joint Finance Committee; please reach out an advocate for the need of this funding request. </w:t>
      </w:r>
    </w:p>
    <w:p w14:paraId="5E1B545B" w14:textId="5D55F5C5" w:rsidR="00807419" w:rsidRPr="001877DF" w:rsidRDefault="00807419" w:rsidP="00807419">
      <w:pPr>
        <w:pStyle w:val="BodyText"/>
        <w:numPr>
          <w:ilvl w:val="2"/>
          <w:numId w:val="17"/>
        </w:numPr>
        <w:tabs>
          <w:tab w:val="left" w:pos="1541"/>
        </w:tabs>
        <w:spacing w:line="278" w:lineRule="exact"/>
        <w:rPr>
          <w:rFonts w:ascii="Arial" w:hAnsi="Arial" w:cs="Arial"/>
        </w:rPr>
      </w:pPr>
      <w:r w:rsidRPr="001877DF">
        <w:rPr>
          <w:rFonts w:ascii="Arial" w:hAnsi="Arial" w:cs="Arial"/>
        </w:rPr>
        <w:t xml:space="preserve">Big focus and work being completed on updating plan with racial equity/disparity.  </w:t>
      </w:r>
    </w:p>
    <w:p w14:paraId="101F62EC" w14:textId="508206A3" w:rsidR="0092365D" w:rsidRPr="001877DF" w:rsidRDefault="00DA419B" w:rsidP="00B542CB">
      <w:pPr>
        <w:pStyle w:val="BodyText"/>
        <w:numPr>
          <w:ilvl w:val="1"/>
          <w:numId w:val="17"/>
        </w:numPr>
        <w:tabs>
          <w:tab w:val="left" w:pos="1541"/>
        </w:tabs>
        <w:spacing w:before="3"/>
        <w:rPr>
          <w:rFonts w:ascii="Arial" w:hAnsi="Arial" w:cs="Arial"/>
        </w:rPr>
      </w:pPr>
      <w:r w:rsidRPr="001877DF">
        <w:rPr>
          <w:rFonts w:ascii="Arial" w:hAnsi="Arial" w:cs="Arial"/>
          <w:spacing w:val="-1"/>
        </w:rPr>
        <w:t>Sue Brown</w:t>
      </w:r>
      <w:r w:rsidR="0092365D" w:rsidRPr="001877DF">
        <w:rPr>
          <w:rFonts w:ascii="Arial" w:hAnsi="Arial" w:cs="Arial"/>
          <w:spacing w:val="-1"/>
        </w:rPr>
        <w:t>,</w:t>
      </w:r>
      <w:r w:rsidR="0092365D" w:rsidRPr="001877DF">
        <w:rPr>
          <w:rFonts w:ascii="Arial" w:hAnsi="Arial" w:cs="Arial"/>
        </w:rPr>
        <w:t xml:space="preserve"> </w:t>
      </w:r>
      <w:r w:rsidR="0092365D" w:rsidRPr="001877DF">
        <w:rPr>
          <w:rFonts w:ascii="Arial" w:hAnsi="Arial" w:cs="Arial"/>
          <w:spacing w:val="-2"/>
        </w:rPr>
        <w:t>DOA</w:t>
      </w:r>
      <w:r w:rsidR="0092365D" w:rsidRPr="001877DF">
        <w:rPr>
          <w:rFonts w:ascii="Arial" w:hAnsi="Arial" w:cs="Arial"/>
          <w:spacing w:val="-1"/>
        </w:rPr>
        <w:t xml:space="preserve"> </w:t>
      </w:r>
      <w:bookmarkStart w:id="0" w:name="_Hlk56158244"/>
      <w:r w:rsidR="0092365D" w:rsidRPr="001877DF">
        <w:rPr>
          <w:rFonts w:ascii="Arial" w:hAnsi="Arial" w:cs="Arial"/>
        </w:rPr>
        <w:t>DEHCR</w:t>
      </w:r>
    </w:p>
    <w:p w14:paraId="0DE20CC5" w14:textId="77777777" w:rsidR="00DA419B" w:rsidRPr="001877DF" w:rsidRDefault="00DA419B" w:rsidP="00DA419B">
      <w:pPr>
        <w:pStyle w:val="BodyText"/>
        <w:numPr>
          <w:ilvl w:val="2"/>
          <w:numId w:val="17"/>
        </w:numPr>
        <w:tabs>
          <w:tab w:val="left" w:pos="1541"/>
        </w:tabs>
        <w:spacing w:before="3"/>
        <w:rPr>
          <w:rFonts w:ascii="Arial" w:hAnsi="Arial" w:cs="Arial"/>
        </w:rPr>
      </w:pPr>
      <w:r w:rsidRPr="001877DF">
        <w:rPr>
          <w:rFonts w:ascii="Arial" w:hAnsi="Arial" w:cs="Arial"/>
        </w:rPr>
        <w:t xml:space="preserve">Highly level overview was given on the programs DEHCR offers. All programs serve low to moderate income households in 25 different programs.  </w:t>
      </w:r>
    </w:p>
    <w:p w14:paraId="7AD32B6C" w14:textId="3410951E" w:rsidR="00DA419B" w:rsidRPr="001877DF" w:rsidRDefault="00DA419B" w:rsidP="00DA419B">
      <w:pPr>
        <w:pStyle w:val="BodyText"/>
        <w:numPr>
          <w:ilvl w:val="2"/>
          <w:numId w:val="17"/>
        </w:numPr>
        <w:tabs>
          <w:tab w:val="left" w:pos="1541"/>
        </w:tabs>
        <w:spacing w:before="3"/>
        <w:rPr>
          <w:rFonts w:ascii="Arial" w:hAnsi="Arial" w:cs="Arial"/>
        </w:rPr>
      </w:pPr>
      <w:r w:rsidRPr="001877DF">
        <w:rPr>
          <w:rFonts w:ascii="Arial" w:hAnsi="Arial" w:cs="Arial"/>
        </w:rPr>
        <w:t xml:space="preserve">Energy – operate Energy Assistance program that is subcontracted out to counties, </w:t>
      </w:r>
      <w:proofErr w:type="gramStart"/>
      <w:r w:rsidRPr="001877DF">
        <w:rPr>
          <w:rFonts w:ascii="Arial" w:hAnsi="Arial" w:cs="Arial"/>
        </w:rPr>
        <w:t>tribes</w:t>
      </w:r>
      <w:proofErr w:type="gramEnd"/>
      <w:r w:rsidRPr="001877DF">
        <w:rPr>
          <w:rFonts w:ascii="Arial" w:hAnsi="Arial" w:cs="Arial"/>
        </w:rPr>
        <w:t xml:space="preserve"> and non-profits.  Weatherization and Furnace Repair/Replacement programs.</w:t>
      </w:r>
    </w:p>
    <w:p w14:paraId="7B357889" w14:textId="5DD1D336" w:rsidR="00DA419B" w:rsidRPr="001877DF" w:rsidRDefault="00DA419B" w:rsidP="00DA419B">
      <w:pPr>
        <w:pStyle w:val="BodyText"/>
        <w:numPr>
          <w:ilvl w:val="2"/>
          <w:numId w:val="17"/>
        </w:numPr>
        <w:tabs>
          <w:tab w:val="left" w:pos="1541"/>
        </w:tabs>
        <w:spacing w:before="3"/>
        <w:rPr>
          <w:rFonts w:ascii="Arial" w:hAnsi="Arial" w:cs="Arial"/>
        </w:rPr>
      </w:pPr>
      <w:r w:rsidRPr="001877DF">
        <w:rPr>
          <w:rFonts w:ascii="Arial" w:hAnsi="Arial" w:cs="Arial"/>
        </w:rPr>
        <w:t xml:space="preserve">CDBG – funding primarily for infrastructure, housing developments or redevelopments.  </w:t>
      </w:r>
      <w:r w:rsidR="007A1394" w:rsidRPr="001877DF">
        <w:rPr>
          <w:rFonts w:ascii="Arial" w:hAnsi="Arial" w:cs="Arial"/>
        </w:rPr>
        <w:t>Competitive grant process.</w:t>
      </w:r>
    </w:p>
    <w:p w14:paraId="55A09742" w14:textId="30B0DA68" w:rsidR="007A1394" w:rsidRPr="001877DF" w:rsidRDefault="007A1394" w:rsidP="00DA419B">
      <w:pPr>
        <w:pStyle w:val="BodyText"/>
        <w:numPr>
          <w:ilvl w:val="2"/>
          <w:numId w:val="17"/>
        </w:numPr>
        <w:tabs>
          <w:tab w:val="left" w:pos="1541"/>
        </w:tabs>
        <w:spacing w:before="3"/>
        <w:rPr>
          <w:rFonts w:ascii="Arial" w:hAnsi="Arial" w:cs="Arial"/>
        </w:rPr>
      </w:pPr>
      <w:r w:rsidRPr="001877DF">
        <w:rPr>
          <w:rFonts w:ascii="Arial" w:hAnsi="Arial" w:cs="Arial"/>
        </w:rPr>
        <w:t xml:space="preserve">Bureau of Housing – Supportive Housing programs including TBRA, SSSG just to name a few. </w:t>
      </w:r>
    </w:p>
    <w:p w14:paraId="0BB784B4" w14:textId="720587AC" w:rsidR="00954080" w:rsidRPr="001877DF" w:rsidRDefault="00954080" w:rsidP="00DA419B">
      <w:pPr>
        <w:pStyle w:val="BodyText"/>
        <w:numPr>
          <w:ilvl w:val="2"/>
          <w:numId w:val="17"/>
        </w:numPr>
        <w:tabs>
          <w:tab w:val="left" w:pos="1541"/>
        </w:tabs>
        <w:spacing w:before="3"/>
        <w:rPr>
          <w:rFonts w:ascii="Arial" w:hAnsi="Arial" w:cs="Arial"/>
        </w:rPr>
      </w:pPr>
      <w:r w:rsidRPr="001877DF">
        <w:rPr>
          <w:rFonts w:ascii="Arial" w:hAnsi="Arial" w:cs="Arial"/>
        </w:rPr>
        <w:t xml:space="preserve">Office of Sustainable to Clean Energy – create a clean energy plan and the effects of climate change.  </w:t>
      </w:r>
    </w:p>
    <w:p w14:paraId="061114EE" w14:textId="3B0ED013" w:rsidR="00DA419B" w:rsidRPr="001877DF" w:rsidRDefault="00DA419B" w:rsidP="00DA419B">
      <w:pPr>
        <w:pStyle w:val="BodyText"/>
        <w:numPr>
          <w:ilvl w:val="1"/>
          <w:numId w:val="17"/>
        </w:numPr>
        <w:tabs>
          <w:tab w:val="left" w:pos="1541"/>
        </w:tabs>
        <w:spacing w:before="3"/>
        <w:rPr>
          <w:rFonts w:ascii="Arial" w:hAnsi="Arial" w:cs="Arial"/>
        </w:rPr>
      </w:pPr>
      <w:r w:rsidRPr="001877DF">
        <w:rPr>
          <w:rFonts w:ascii="Arial" w:hAnsi="Arial" w:cs="Arial"/>
        </w:rPr>
        <w:t>Ke</w:t>
      </w:r>
      <w:r w:rsidR="00501FFE">
        <w:rPr>
          <w:rFonts w:ascii="Arial" w:hAnsi="Arial" w:cs="Arial"/>
        </w:rPr>
        <w:t xml:space="preserve">nna </w:t>
      </w:r>
      <w:proofErr w:type="spellStart"/>
      <w:r w:rsidR="00501FFE">
        <w:rPr>
          <w:rFonts w:ascii="Arial" w:hAnsi="Arial" w:cs="Arial"/>
        </w:rPr>
        <w:t>Arvold</w:t>
      </w:r>
      <w:proofErr w:type="spellEnd"/>
      <w:r w:rsidRPr="001877DF">
        <w:rPr>
          <w:rFonts w:ascii="Arial" w:hAnsi="Arial" w:cs="Arial"/>
        </w:rPr>
        <w:t>, DOA DEHCR</w:t>
      </w:r>
    </w:p>
    <w:p w14:paraId="7B8E4024" w14:textId="2C217A46" w:rsidR="00370542" w:rsidRPr="001877DF" w:rsidRDefault="00370542" w:rsidP="00954080">
      <w:pPr>
        <w:pStyle w:val="BodyText"/>
        <w:numPr>
          <w:ilvl w:val="2"/>
          <w:numId w:val="17"/>
        </w:numPr>
        <w:tabs>
          <w:tab w:val="left" w:pos="1541"/>
        </w:tabs>
        <w:spacing w:before="3"/>
        <w:rPr>
          <w:rFonts w:ascii="Arial" w:hAnsi="Arial" w:cs="Arial"/>
        </w:rPr>
      </w:pPr>
      <w:r w:rsidRPr="001877DF">
        <w:rPr>
          <w:rFonts w:ascii="Arial" w:hAnsi="Arial" w:cs="Arial"/>
        </w:rPr>
        <w:t xml:space="preserve">New hire – Robin </w:t>
      </w:r>
      <w:proofErr w:type="spellStart"/>
      <w:r w:rsidRPr="001877DF">
        <w:rPr>
          <w:rFonts w:ascii="Arial" w:hAnsi="Arial" w:cs="Arial"/>
        </w:rPr>
        <w:t>Thibado</w:t>
      </w:r>
      <w:proofErr w:type="spellEnd"/>
      <w:r w:rsidR="00043563" w:rsidRPr="001877DF">
        <w:rPr>
          <w:rFonts w:ascii="Arial" w:hAnsi="Arial" w:cs="Arial"/>
        </w:rPr>
        <w:t xml:space="preserve">, as </w:t>
      </w:r>
      <w:r w:rsidR="00227A08">
        <w:rPr>
          <w:rFonts w:ascii="Arial" w:hAnsi="Arial" w:cs="Arial"/>
        </w:rPr>
        <w:t>Supportive Housing</w:t>
      </w:r>
      <w:r w:rsidR="00043563" w:rsidRPr="001877DF">
        <w:rPr>
          <w:rFonts w:ascii="Arial" w:hAnsi="Arial" w:cs="Arial"/>
        </w:rPr>
        <w:t xml:space="preserve"> Section Chief</w:t>
      </w:r>
    </w:p>
    <w:p w14:paraId="0BD173A3" w14:textId="00DFF81E" w:rsidR="00954080" w:rsidRPr="001877DF" w:rsidRDefault="00370542" w:rsidP="00954080">
      <w:pPr>
        <w:pStyle w:val="BodyText"/>
        <w:numPr>
          <w:ilvl w:val="2"/>
          <w:numId w:val="17"/>
        </w:numPr>
        <w:tabs>
          <w:tab w:val="left" w:pos="1541"/>
        </w:tabs>
        <w:spacing w:before="3"/>
        <w:rPr>
          <w:rFonts w:ascii="Arial" w:hAnsi="Arial" w:cs="Arial"/>
        </w:rPr>
      </w:pPr>
      <w:r w:rsidRPr="001877DF">
        <w:rPr>
          <w:rFonts w:ascii="Arial" w:hAnsi="Arial" w:cs="Arial"/>
        </w:rPr>
        <w:t>P</w:t>
      </w:r>
      <w:r w:rsidR="00227A08">
        <w:rPr>
          <w:rFonts w:ascii="Arial" w:hAnsi="Arial" w:cs="Arial"/>
        </w:rPr>
        <w:t>adraic</w:t>
      </w:r>
      <w:r w:rsidRPr="001877DF">
        <w:rPr>
          <w:rFonts w:ascii="Arial" w:hAnsi="Arial" w:cs="Arial"/>
        </w:rPr>
        <w:t xml:space="preserve"> Durkin is retiring</w:t>
      </w:r>
      <w:r w:rsidR="00227A08">
        <w:rPr>
          <w:rFonts w:ascii="Arial" w:hAnsi="Arial" w:cs="Arial"/>
        </w:rPr>
        <w:t>; DECHR will be looking for a new Grants Specialist Advanced position</w:t>
      </w:r>
      <w:r w:rsidRPr="001877DF">
        <w:rPr>
          <w:rFonts w:ascii="Arial" w:hAnsi="Arial" w:cs="Arial"/>
        </w:rPr>
        <w:t xml:space="preserve">  </w:t>
      </w:r>
    </w:p>
    <w:p w14:paraId="0619A278" w14:textId="55B9F38F" w:rsidR="00370542" w:rsidRPr="001877DF" w:rsidRDefault="00370542" w:rsidP="00954080">
      <w:pPr>
        <w:pStyle w:val="BodyText"/>
        <w:numPr>
          <w:ilvl w:val="2"/>
          <w:numId w:val="17"/>
        </w:numPr>
        <w:tabs>
          <w:tab w:val="left" w:pos="1541"/>
        </w:tabs>
        <w:spacing w:before="3"/>
        <w:rPr>
          <w:rFonts w:ascii="Arial" w:hAnsi="Arial" w:cs="Arial"/>
        </w:rPr>
      </w:pPr>
      <w:r w:rsidRPr="001877DF">
        <w:rPr>
          <w:rFonts w:ascii="Arial" w:hAnsi="Arial" w:cs="Arial"/>
        </w:rPr>
        <w:t xml:space="preserve">TBRA applications are due May </w:t>
      </w:r>
      <w:proofErr w:type="gramStart"/>
      <w:r w:rsidRPr="001877DF">
        <w:rPr>
          <w:rFonts w:ascii="Arial" w:hAnsi="Arial" w:cs="Arial"/>
        </w:rPr>
        <w:t>27</w:t>
      </w:r>
      <w:r w:rsidRPr="001877DF">
        <w:rPr>
          <w:rFonts w:ascii="Arial" w:hAnsi="Arial" w:cs="Arial"/>
          <w:vertAlign w:val="superscript"/>
        </w:rPr>
        <w:t>th</w:t>
      </w:r>
      <w:proofErr w:type="gramEnd"/>
      <w:r w:rsidRPr="001877DF">
        <w:rPr>
          <w:rFonts w:ascii="Arial" w:hAnsi="Arial" w:cs="Arial"/>
        </w:rPr>
        <w:t xml:space="preserve"> </w:t>
      </w:r>
    </w:p>
    <w:p w14:paraId="59C1A4BE" w14:textId="353DCDB6" w:rsidR="00370542" w:rsidRPr="001877DF" w:rsidRDefault="00370542" w:rsidP="00954080">
      <w:pPr>
        <w:pStyle w:val="BodyText"/>
        <w:numPr>
          <w:ilvl w:val="2"/>
          <w:numId w:val="17"/>
        </w:numPr>
        <w:tabs>
          <w:tab w:val="left" w:pos="1541"/>
        </w:tabs>
        <w:spacing w:before="3"/>
        <w:rPr>
          <w:rFonts w:ascii="Arial" w:hAnsi="Arial" w:cs="Arial"/>
        </w:rPr>
      </w:pPr>
      <w:r w:rsidRPr="001877DF">
        <w:rPr>
          <w:rFonts w:ascii="Arial" w:hAnsi="Arial" w:cs="Arial"/>
        </w:rPr>
        <w:t>Homeless Case Management applications will be out next week.</w:t>
      </w:r>
    </w:p>
    <w:p w14:paraId="7FA3B548" w14:textId="37493812" w:rsidR="00370542" w:rsidRPr="001877DF" w:rsidRDefault="00370542" w:rsidP="00954080">
      <w:pPr>
        <w:pStyle w:val="BodyText"/>
        <w:numPr>
          <w:ilvl w:val="2"/>
          <w:numId w:val="17"/>
        </w:numPr>
        <w:tabs>
          <w:tab w:val="left" w:pos="1541"/>
        </w:tabs>
        <w:spacing w:before="3"/>
        <w:rPr>
          <w:rFonts w:ascii="Arial" w:hAnsi="Arial" w:cs="Arial"/>
        </w:rPr>
      </w:pPr>
      <w:r w:rsidRPr="001877DF">
        <w:rPr>
          <w:rFonts w:ascii="Arial" w:hAnsi="Arial" w:cs="Arial"/>
        </w:rPr>
        <w:t>WERA - spent $24.6 million as of 5/13</w:t>
      </w:r>
      <w:r w:rsidR="00F42959" w:rsidRPr="001877DF">
        <w:rPr>
          <w:rFonts w:ascii="Arial" w:hAnsi="Arial" w:cs="Arial"/>
        </w:rPr>
        <w:t xml:space="preserve">.  Working on a marketing campaign.  </w:t>
      </w:r>
    </w:p>
    <w:p w14:paraId="4F5A53DF" w14:textId="42B4EFDE" w:rsidR="00370542" w:rsidRPr="001877DF" w:rsidRDefault="00370542" w:rsidP="00370542">
      <w:pPr>
        <w:pStyle w:val="BodyText"/>
        <w:numPr>
          <w:ilvl w:val="1"/>
          <w:numId w:val="17"/>
        </w:numPr>
        <w:tabs>
          <w:tab w:val="left" w:pos="1541"/>
        </w:tabs>
        <w:spacing w:before="3"/>
        <w:rPr>
          <w:rFonts w:ascii="Arial" w:hAnsi="Arial" w:cs="Arial"/>
        </w:rPr>
      </w:pPr>
      <w:r w:rsidRPr="001877DF">
        <w:rPr>
          <w:rFonts w:ascii="Arial" w:hAnsi="Arial" w:cs="Arial"/>
        </w:rPr>
        <w:t>Sara</w:t>
      </w:r>
      <w:r w:rsidR="000F453A" w:rsidRPr="001877DF">
        <w:rPr>
          <w:rFonts w:ascii="Arial" w:hAnsi="Arial" w:cs="Arial"/>
        </w:rPr>
        <w:t>h Isaak</w:t>
      </w:r>
      <w:r w:rsidRPr="001877DF">
        <w:rPr>
          <w:rFonts w:ascii="Arial" w:hAnsi="Arial" w:cs="Arial"/>
        </w:rPr>
        <w:t>, DEHCR</w:t>
      </w:r>
    </w:p>
    <w:p w14:paraId="098469B9" w14:textId="046A99CD" w:rsidR="00370542" w:rsidRPr="001877DF" w:rsidRDefault="00370542" w:rsidP="00370542">
      <w:pPr>
        <w:pStyle w:val="BodyText"/>
        <w:numPr>
          <w:ilvl w:val="2"/>
          <w:numId w:val="17"/>
        </w:numPr>
        <w:tabs>
          <w:tab w:val="left" w:pos="1541"/>
        </w:tabs>
        <w:spacing w:before="3"/>
        <w:rPr>
          <w:rFonts w:ascii="Arial" w:hAnsi="Arial" w:cs="Arial"/>
        </w:rPr>
      </w:pPr>
      <w:r w:rsidRPr="001877DF">
        <w:rPr>
          <w:rFonts w:ascii="Arial" w:hAnsi="Arial" w:cs="Arial"/>
        </w:rPr>
        <w:t>HOME notice on new funding will be available this fall.</w:t>
      </w:r>
    </w:p>
    <w:p w14:paraId="0A4E0024" w14:textId="5C9FB659" w:rsidR="00370542" w:rsidRPr="001877DF" w:rsidRDefault="00370542" w:rsidP="00370542">
      <w:pPr>
        <w:pStyle w:val="BodyText"/>
        <w:numPr>
          <w:ilvl w:val="2"/>
          <w:numId w:val="17"/>
        </w:numPr>
        <w:tabs>
          <w:tab w:val="left" w:pos="1541"/>
        </w:tabs>
        <w:spacing w:before="3"/>
        <w:rPr>
          <w:rFonts w:ascii="Arial" w:hAnsi="Arial" w:cs="Arial"/>
        </w:rPr>
      </w:pPr>
      <w:r w:rsidRPr="001877DF">
        <w:rPr>
          <w:rFonts w:ascii="Arial" w:hAnsi="Arial" w:cs="Arial"/>
        </w:rPr>
        <w:t xml:space="preserve">EHH - 55% spent as of March 2021.  Application will be available in the next week or 2.  </w:t>
      </w:r>
    </w:p>
    <w:p w14:paraId="31FD32F8" w14:textId="1E6BA97B" w:rsidR="00370542" w:rsidRPr="001877DF" w:rsidRDefault="00370542" w:rsidP="00370542">
      <w:pPr>
        <w:pStyle w:val="BodyText"/>
        <w:numPr>
          <w:ilvl w:val="2"/>
          <w:numId w:val="17"/>
        </w:numPr>
        <w:tabs>
          <w:tab w:val="left" w:pos="1541"/>
        </w:tabs>
        <w:spacing w:before="3"/>
        <w:rPr>
          <w:rFonts w:ascii="Arial" w:hAnsi="Arial" w:cs="Arial"/>
        </w:rPr>
      </w:pPr>
      <w:r w:rsidRPr="001877DF">
        <w:rPr>
          <w:rFonts w:ascii="Arial" w:hAnsi="Arial" w:cs="Arial"/>
        </w:rPr>
        <w:t>ESG CV – 61% spent of March 2021 from Round 1.</w:t>
      </w:r>
      <w:r w:rsidR="00187B88" w:rsidRPr="001877DF">
        <w:rPr>
          <w:rFonts w:ascii="Arial" w:hAnsi="Arial" w:cs="Arial"/>
        </w:rPr>
        <w:t xml:space="preserve"> CE is required for ESG CV funds except for community wide transportation events.  </w:t>
      </w:r>
    </w:p>
    <w:p w14:paraId="43CB3C09" w14:textId="21CB2739" w:rsidR="00370542" w:rsidRPr="001877DF" w:rsidRDefault="00370542" w:rsidP="00370542">
      <w:pPr>
        <w:pStyle w:val="BodyText"/>
        <w:numPr>
          <w:ilvl w:val="2"/>
          <w:numId w:val="17"/>
        </w:numPr>
        <w:tabs>
          <w:tab w:val="left" w:pos="1541"/>
        </w:tabs>
        <w:spacing w:before="3"/>
        <w:rPr>
          <w:rFonts w:ascii="Arial" w:hAnsi="Arial" w:cs="Arial"/>
        </w:rPr>
      </w:pPr>
      <w:r w:rsidRPr="001877DF">
        <w:rPr>
          <w:rFonts w:ascii="Arial" w:hAnsi="Arial" w:cs="Arial"/>
        </w:rPr>
        <w:t xml:space="preserve">Three monthly meetings – lead agencies and </w:t>
      </w:r>
      <w:proofErr w:type="spellStart"/>
      <w:r w:rsidRPr="001877DF">
        <w:rPr>
          <w:rFonts w:ascii="Arial" w:hAnsi="Arial" w:cs="Arial"/>
        </w:rPr>
        <w:t>CoCs</w:t>
      </w:r>
      <w:proofErr w:type="spellEnd"/>
      <w:r w:rsidRPr="001877DF">
        <w:rPr>
          <w:rFonts w:ascii="Arial" w:hAnsi="Arial" w:cs="Arial"/>
        </w:rPr>
        <w:t xml:space="preserve"> and two others with leads, </w:t>
      </w:r>
      <w:proofErr w:type="spellStart"/>
      <w:r w:rsidRPr="001877DF">
        <w:rPr>
          <w:rFonts w:ascii="Arial" w:hAnsi="Arial" w:cs="Arial"/>
        </w:rPr>
        <w:t>CoCs</w:t>
      </w:r>
      <w:proofErr w:type="spellEnd"/>
      <w:r w:rsidRPr="001877DF">
        <w:rPr>
          <w:rFonts w:ascii="Arial" w:hAnsi="Arial" w:cs="Arial"/>
        </w:rPr>
        <w:t xml:space="preserve"> and sub-</w:t>
      </w:r>
      <w:r w:rsidRPr="001877DF">
        <w:rPr>
          <w:rFonts w:ascii="Arial" w:hAnsi="Arial" w:cs="Arial"/>
        </w:rPr>
        <w:lastRenderedPageBreak/>
        <w:t>recipients.  They are recorded and posted online.  Email Sara if you would like an invite.</w:t>
      </w:r>
    </w:p>
    <w:p w14:paraId="4942ACD7" w14:textId="21891C76" w:rsidR="00370542" w:rsidRPr="001877DF" w:rsidRDefault="00370542" w:rsidP="00370542">
      <w:pPr>
        <w:pStyle w:val="BodyText"/>
        <w:numPr>
          <w:ilvl w:val="2"/>
          <w:numId w:val="17"/>
        </w:numPr>
        <w:tabs>
          <w:tab w:val="left" w:pos="1541"/>
        </w:tabs>
        <w:spacing w:before="3"/>
        <w:rPr>
          <w:rFonts w:ascii="Arial" w:hAnsi="Arial" w:cs="Arial"/>
        </w:rPr>
      </w:pPr>
      <w:r w:rsidRPr="001877DF">
        <w:rPr>
          <w:rFonts w:ascii="Arial" w:hAnsi="Arial" w:cs="Arial"/>
        </w:rPr>
        <w:t>CAPER – is for E</w:t>
      </w:r>
      <w:r w:rsidR="00CA7C75" w:rsidRPr="001877DF">
        <w:rPr>
          <w:rFonts w:ascii="Arial" w:hAnsi="Arial" w:cs="Arial"/>
        </w:rPr>
        <w:t>SG</w:t>
      </w:r>
      <w:r w:rsidRPr="001877DF">
        <w:rPr>
          <w:rFonts w:ascii="Arial" w:hAnsi="Arial" w:cs="Arial"/>
        </w:rPr>
        <w:t xml:space="preserve"> funded programs</w:t>
      </w:r>
      <w:r w:rsidR="00CA7C75" w:rsidRPr="001877DF">
        <w:rPr>
          <w:rFonts w:ascii="Arial" w:hAnsi="Arial" w:cs="Arial"/>
        </w:rPr>
        <w:t xml:space="preserve"> only</w:t>
      </w:r>
      <w:r w:rsidRPr="001877DF">
        <w:rPr>
          <w:rFonts w:ascii="Arial" w:hAnsi="Arial" w:cs="Arial"/>
        </w:rPr>
        <w:t xml:space="preserve">, not ESG CV.  Leads received an email to start the process.  </w:t>
      </w:r>
    </w:p>
    <w:bookmarkEnd w:id="0"/>
    <w:p w14:paraId="1C8EC281" w14:textId="77777777" w:rsidR="0092365D" w:rsidRPr="001877DF" w:rsidRDefault="0092365D" w:rsidP="002123B6">
      <w:pPr>
        <w:pStyle w:val="BodyText"/>
        <w:tabs>
          <w:tab w:val="left" w:pos="1541"/>
        </w:tabs>
        <w:spacing w:before="3"/>
        <w:ind w:left="0" w:firstLine="0"/>
        <w:rPr>
          <w:rFonts w:ascii="Arial" w:hAnsi="Arial" w:cs="Arial"/>
        </w:rPr>
      </w:pPr>
    </w:p>
    <w:p w14:paraId="2BC8979F" w14:textId="77777777" w:rsidR="0092365D" w:rsidRPr="001877DF" w:rsidRDefault="0092365D" w:rsidP="00B542CB">
      <w:pPr>
        <w:pStyle w:val="BodyText"/>
        <w:numPr>
          <w:ilvl w:val="0"/>
          <w:numId w:val="17"/>
        </w:numPr>
        <w:tabs>
          <w:tab w:val="left" w:pos="821"/>
        </w:tabs>
        <w:spacing w:before="1" w:line="268" w:lineRule="exact"/>
        <w:rPr>
          <w:rFonts w:ascii="Arial" w:hAnsi="Arial" w:cs="Arial"/>
        </w:rPr>
      </w:pPr>
      <w:r w:rsidRPr="001877DF">
        <w:rPr>
          <w:rFonts w:ascii="Arial" w:hAnsi="Arial" w:cs="Arial"/>
          <w:spacing w:val="-1"/>
        </w:rPr>
        <w:t>Committee</w:t>
      </w:r>
      <w:r w:rsidRPr="001877DF">
        <w:rPr>
          <w:rFonts w:ascii="Arial" w:hAnsi="Arial" w:cs="Arial"/>
          <w:spacing w:val="-2"/>
        </w:rPr>
        <w:t xml:space="preserve"> </w:t>
      </w:r>
      <w:r w:rsidRPr="001877DF">
        <w:rPr>
          <w:rFonts w:ascii="Arial" w:hAnsi="Arial" w:cs="Arial"/>
          <w:spacing w:val="-1"/>
        </w:rPr>
        <w:t>Presentations</w:t>
      </w:r>
      <w:r w:rsidRPr="001877DF">
        <w:rPr>
          <w:rFonts w:ascii="Arial" w:hAnsi="Arial" w:cs="Arial"/>
          <w:spacing w:val="-2"/>
        </w:rPr>
        <w:t xml:space="preserve"> </w:t>
      </w:r>
      <w:r w:rsidRPr="001877DF">
        <w:rPr>
          <w:rFonts w:ascii="Arial" w:hAnsi="Arial" w:cs="Arial"/>
          <w:spacing w:val="-1"/>
        </w:rPr>
        <w:t>and</w:t>
      </w:r>
      <w:r w:rsidRPr="001877DF">
        <w:rPr>
          <w:rFonts w:ascii="Arial" w:hAnsi="Arial" w:cs="Arial"/>
          <w:spacing w:val="-3"/>
        </w:rPr>
        <w:t xml:space="preserve"> </w:t>
      </w:r>
      <w:r w:rsidRPr="001877DF">
        <w:rPr>
          <w:rFonts w:ascii="Arial" w:hAnsi="Arial" w:cs="Arial"/>
          <w:spacing w:val="-1"/>
        </w:rPr>
        <w:t>Discussion</w:t>
      </w:r>
    </w:p>
    <w:p w14:paraId="496D708C" w14:textId="571EFE6D" w:rsidR="0092365D" w:rsidRPr="001877DF" w:rsidRDefault="0092365D" w:rsidP="00B542CB">
      <w:pPr>
        <w:pStyle w:val="BodyText"/>
        <w:numPr>
          <w:ilvl w:val="1"/>
          <w:numId w:val="17"/>
        </w:numPr>
        <w:tabs>
          <w:tab w:val="left" w:pos="1541"/>
        </w:tabs>
        <w:spacing w:line="279" w:lineRule="exact"/>
        <w:rPr>
          <w:rFonts w:ascii="Arial" w:hAnsi="Arial" w:cs="Arial"/>
        </w:rPr>
      </w:pPr>
      <w:r w:rsidRPr="001877DF">
        <w:rPr>
          <w:rFonts w:ascii="Arial" w:hAnsi="Arial" w:cs="Arial"/>
          <w:spacing w:val="-1"/>
        </w:rPr>
        <w:t>System Performance</w:t>
      </w:r>
      <w:r w:rsidRPr="001877DF">
        <w:rPr>
          <w:rFonts w:ascii="Arial" w:hAnsi="Arial" w:cs="Arial"/>
          <w:spacing w:val="-2"/>
        </w:rPr>
        <w:t xml:space="preserve"> </w:t>
      </w:r>
      <w:r w:rsidRPr="001877DF">
        <w:rPr>
          <w:rFonts w:ascii="Arial" w:hAnsi="Arial" w:cs="Arial"/>
          <w:spacing w:val="-1"/>
        </w:rPr>
        <w:t>Network</w:t>
      </w:r>
      <w:r w:rsidRPr="001877DF">
        <w:rPr>
          <w:rFonts w:ascii="Arial" w:hAnsi="Arial" w:cs="Arial"/>
          <w:spacing w:val="-2"/>
        </w:rPr>
        <w:t xml:space="preserve"> (CoC</w:t>
      </w:r>
      <w:r w:rsidRPr="001877DF">
        <w:rPr>
          <w:rFonts w:ascii="Arial" w:hAnsi="Arial" w:cs="Arial"/>
        </w:rPr>
        <w:t xml:space="preserve"> &amp;</w:t>
      </w:r>
      <w:r w:rsidRPr="001877DF">
        <w:rPr>
          <w:rFonts w:ascii="Arial" w:hAnsi="Arial" w:cs="Arial"/>
          <w:spacing w:val="-4"/>
        </w:rPr>
        <w:t xml:space="preserve"> </w:t>
      </w:r>
      <w:r w:rsidRPr="001877DF">
        <w:rPr>
          <w:rFonts w:ascii="Arial" w:hAnsi="Arial" w:cs="Arial"/>
          <w:spacing w:val="1"/>
        </w:rPr>
        <w:t>EHH)</w:t>
      </w:r>
      <w:r w:rsidRPr="001877DF">
        <w:rPr>
          <w:rFonts w:ascii="Arial" w:hAnsi="Arial" w:cs="Arial"/>
          <w:spacing w:val="3"/>
        </w:rPr>
        <w:t xml:space="preserve"> </w:t>
      </w:r>
      <w:r w:rsidRPr="001877DF">
        <w:rPr>
          <w:rFonts w:ascii="Arial" w:hAnsi="Arial" w:cs="Arial"/>
        </w:rPr>
        <w:t>–</w:t>
      </w:r>
      <w:r w:rsidRPr="001877DF">
        <w:rPr>
          <w:rFonts w:ascii="Arial" w:hAnsi="Arial" w:cs="Arial"/>
          <w:spacing w:val="-2"/>
        </w:rPr>
        <w:t xml:space="preserve"> </w:t>
      </w:r>
      <w:r w:rsidR="00C72A1B" w:rsidRPr="001877DF">
        <w:rPr>
          <w:rFonts w:ascii="Arial" w:hAnsi="Arial" w:cs="Arial"/>
          <w:spacing w:val="-1"/>
        </w:rPr>
        <w:t xml:space="preserve">Dave Eberbach reported </w:t>
      </w:r>
      <w:r w:rsidR="00E51447" w:rsidRPr="001877DF">
        <w:rPr>
          <w:rFonts w:ascii="Arial" w:hAnsi="Arial" w:cs="Arial"/>
          <w:spacing w:val="-1"/>
        </w:rPr>
        <w:t xml:space="preserve">members have reported how things are going on at a local level and seeing how SPMs fit still.  When Carrie has presented at a local level it has been very impactful.  Still need local representation from all coalitions.  </w:t>
      </w:r>
    </w:p>
    <w:p w14:paraId="06839722" w14:textId="67EEE1B2" w:rsidR="0092365D" w:rsidRPr="001877DF" w:rsidRDefault="0092365D" w:rsidP="00B542CB">
      <w:pPr>
        <w:pStyle w:val="BodyText"/>
        <w:numPr>
          <w:ilvl w:val="1"/>
          <w:numId w:val="17"/>
        </w:numPr>
        <w:tabs>
          <w:tab w:val="left" w:pos="1541"/>
        </w:tabs>
        <w:spacing w:before="3" w:line="279" w:lineRule="exact"/>
        <w:rPr>
          <w:rFonts w:ascii="Arial" w:hAnsi="Arial" w:cs="Arial"/>
        </w:rPr>
      </w:pPr>
      <w:r w:rsidRPr="001877DF">
        <w:rPr>
          <w:rFonts w:ascii="Arial" w:hAnsi="Arial" w:cs="Arial"/>
          <w:spacing w:val="-1"/>
        </w:rPr>
        <w:t>Coordinated</w:t>
      </w:r>
      <w:r w:rsidRPr="001877DF">
        <w:rPr>
          <w:rFonts w:ascii="Arial" w:hAnsi="Arial" w:cs="Arial"/>
          <w:spacing w:val="-3"/>
        </w:rPr>
        <w:t xml:space="preserve"> </w:t>
      </w:r>
      <w:r w:rsidRPr="001877DF">
        <w:rPr>
          <w:rFonts w:ascii="Arial" w:hAnsi="Arial" w:cs="Arial"/>
          <w:spacing w:val="-1"/>
        </w:rPr>
        <w:t>Entry (CE)</w:t>
      </w:r>
      <w:r w:rsidRPr="001877DF">
        <w:rPr>
          <w:rFonts w:ascii="Arial" w:hAnsi="Arial" w:cs="Arial"/>
        </w:rPr>
        <w:t xml:space="preserve"> –</w:t>
      </w:r>
      <w:r w:rsidRPr="001877DF">
        <w:rPr>
          <w:rFonts w:ascii="Arial" w:hAnsi="Arial" w:cs="Arial"/>
          <w:spacing w:val="-2"/>
        </w:rPr>
        <w:t xml:space="preserve"> </w:t>
      </w:r>
      <w:r w:rsidR="0013128F" w:rsidRPr="001877DF">
        <w:rPr>
          <w:rFonts w:ascii="Arial" w:hAnsi="Arial" w:cs="Arial"/>
          <w:spacing w:val="-1"/>
        </w:rPr>
        <w:t xml:space="preserve">Ryan Graham reported </w:t>
      </w:r>
      <w:r w:rsidR="00E51447" w:rsidRPr="001877DF">
        <w:rPr>
          <w:rFonts w:ascii="Arial" w:hAnsi="Arial" w:cs="Arial"/>
          <w:spacing w:val="-1"/>
        </w:rPr>
        <w:t>there are 58 people on the CE Committee to continually improve and update CE.</w:t>
      </w:r>
    </w:p>
    <w:p w14:paraId="3362EBCF" w14:textId="3A402004" w:rsidR="00E51447" w:rsidRPr="001877DF" w:rsidRDefault="00E51447" w:rsidP="00E51447">
      <w:pPr>
        <w:pStyle w:val="BodyText"/>
        <w:numPr>
          <w:ilvl w:val="2"/>
          <w:numId w:val="17"/>
        </w:numPr>
        <w:tabs>
          <w:tab w:val="left" w:pos="1541"/>
        </w:tabs>
        <w:spacing w:before="3" w:line="279" w:lineRule="exact"/>
        <w:rPr>
          <w:rFonts w:ascii="Arial" w:hAnsi="Arial" w:cs="Arial"/>
        </w:rPr>
      </w:pPr>
      <w:r w:rsidRPr="001877DF">
        <w:rPr>
          <w:rFonts w:ascii="Arial" w:hAnsi="Arial" w:cs="Arial"/>
          <w:spacing w:val="-1"/>
        </w:rPr>
        <w:t xml:space="preserve">11 Workgroups under the CE Committee: DV, Evaluation, Implementation, Marketing, Youth, Other Systems of Care, Outreach, Prevention/Diversion, Veterans, Data Management, Assessment and Prioritization.  </w:t>
      </w:r>
    </w:p>
    <w:p w14:paraId="2C6A5945" w14:textId="7CD07C9A" w:rsidR="00E51447" w:rsidRPr="001877DF" w:rsidRDefault="00E51447" w:rsidP="00E51447">
      <w:pPr>
        <w:pStyle w:val="BodyText"/>
        <w:numPr>
          <w:ilvl w:val="2"/>
          <w:numId w:val="17"/>
        </w:numPr>
        <w:tabs>
          <w:tab w:val="left" w:pos="1541"/>
        </w:tabs>
        <w:spacing w:before="3" w:line="279" w:lineRule="exact"/>
        <w:rPr>
          <w:rFonts w:ascii="Arial" w:hAnsi="Arial" w:cs="Arial"/>
        </w:rPr>
      </w:pPr>
      <w:r w:rsidRPr="001877DF">
        <w:rPr>
          <w:rFonts w:ascii="Arial" w:hAnsi="Arial" w:cs="Arial"/>
          <w:spacing w:val="-1"/>
        </w:rPr>
        <w:t>Meeting monthly on the 4</w:t>
      </w:r>
      <w:r w:rsidRPr="001877DF">
        <w:rPr>
          <w:rFonts w:ascii="Arial" w:hAnsi="Arial" w:cs="Arial"/>
          <w:spacing w:val="-1"/>
          <w:vertAlign w:val="superscript"/>
        </w:rPr>
        <w:t>th</w:t>
      </w:r>
      <w:r w:rsidRPr="001877DF">
        <w:rPr>
          <w:rFonts w:ascii="Arial" w:hAnsi="Arial" w:cs="Arial"/>
          <w:spacing w:val="-1"/>
        </w:rPr>
        <w:t xml:space="preserve"> Wednesday each month from 2-3:30pm.</w:t>
      </w:r>
    </w:p>
    <w:p w14:paraId="65490D7D" w14:textId="74A49DFB" w:rsidR="00E51447" w:rsidRPr="001877DF" w:rsidRDefault="000629B2" w:rsidP="00E51447">
      <w:pPr>
        <w:pStyle w:val="BodyText"/>
        <w:numPr>
          <w:ilvl w:val="2"/>
          <w:numId w:val="17"/>
        </w:numPr>
        <w:tabs>
          <w:tab w:val="left" w:pos="1541"/>
        </w:tabs>
        <w:spacing w:before="3" w:line="279" w:lineRule="exact"/>
        <w:rPr>
          <w:rFonts w:ascii="Arial" w:hAnsi="Arial" w:cs="Arial"/>
        </w:rPr>
      </w:pPr>
      <w:r w:rsidRPr="001877DF">
        <w:rPr>
          <w:rFonts w:ascii="Arial" w:hAnsi="Arial" w:cs="Arial"/>
        </w:rPr>
        <w:t>Clarity CE referrals for homeless are estimated to begin June 2021 and prevention referrals August 2021.</w:t>
      </w:r>
    </w:p>
    <w:p w14:paraId="0446A586" w14:textId="18A83026" w:rsidR="0092365D" w:rsidRPr="001877DF" w:rsidRDefault="0092365D" w:rsidP="00B542CB">
      <w:pPr>
        <w:pStyle w:val="BodyText"/>
        <w:numPr>
          <w:ilvl w:val="1"/>
          <w:numId w:val="17"/>
        </w:numPr>
        <w:tabs>
          <w:tab w:val="left" w:pos="1541"/>
        </w:tabs>
        <w:spacing w:line="278" w:lineRule="exact"/>
        <w:rPr>
          <w:rFonts w:ascii="Arial" w:hAnsi="Arial" w:cs="Arial"/>
        </w:rPr>
      </w:pPr>
      <w:r w:rsidRPr="001877DF">
        <w:rPr>
          <w:rFonts w:ascii="Arial" w:hAnsi="Arial" w:cs="Arial"/>
          <w:spacing w:val="-1"/>
        </w:rPr>
        <w:t>Discharge</w:t>
      </w:r>
      <w:r w:rsidRPr="001877DF">
        <w:rPr>
          <w:rFonts w:ascii="Arial" w:hAnsi="Arial" w:cs="Arial"/>
          <w:spacing w:val="-2"/>
        </w:rPr>
        <w:t xml:space="preserve"> </w:t>
      </w:r>
      <w:r w:rsidRPr="001877DF">
        <w:rPr>
          <w:rFonts w:ascii="Arial" w:hAnsi="Arial" w:cs="Arial"/>
          <w:spacing w:val="-1"/>
        </w:rPr>
        <w:t>Planning</w:t>
      </w:r>
      <w:r w:rsidRPr="001877DF">
        <w:rPr>
          <w:rFonts w:ascii="Arial" w:hAnsi="Arial" w:cs="Arial"/>
          <w:spacing w:val="2"/>
        </w:rPr>
        <w:t xml:space="preserve"> </w:t>
      </w:r>
      <w:r w:rsidRPr="001877DF">
        <w:rPr>
          <w:rFonts w:ascii="Arial" w:hAnsi="Arial" w:cs="Arial"/>
        </w:rPr>
        <w:t>–</w:t>
      </w:r>
      <w:r w:rsidRPr="001877DF">
        <w:rPr>
          <w:rFonts w:ascii="Arial" w:hAnsi="Arial" w:cs="Arial"/>
          <w:spacing w:val="-2"/>
        </w:rPr>
        <w:t xml:space="preserve"> </w:t>
      </w:r>
      <w:r w:rsidR="00CC152C" w:rsidRPr="001877DF">
        <w:rPr>
          <w:rFonts w:ascii="Arial" w:hAnsi="Arial" w:cs="Arial"/>
          <w:spacing w:val="-1"/>
        </w:rPr>
        <w:t>Jessica N</w:t>
      </w:r>
      <w:r w:rsidR="00B56B6C">
        <w:rPr>
          <w:rFonts w:ascii="Arial" w:hAnsi="Arial" w:cs="Arial"/>
          <w:spacing w:val="-1"/>
        </w:rPr>
        <w:t>eumann</w:t>
      </w:r>
      <w:r w:rsidR="00553E62" w:rsidRPr="001877DF">
        <w:rPr>
          <w:rFonts w:ascii="Arial" w:hAnsi="Arial" w:cs="Arial"/>
          <w:spacing w:val="-1"/>
        </w:rPr>
        <w:t xml:space="preserve"> reported </w:t>
      </w:r>
      <w:bookmarkStart w:id="1" w:name="_Hlk71724682"/>
      <w:r w:rsidR="00B56B6C">
        <w:rPr>
          <w:rFonts w:ascii="Arial" w:hAnsi="Arial" w:cs="Arial"/>
          <w:spacing w:val="-1"/>
        </w:rPr>
        <w:t xml:space="preserve">has met monthly and DHS has joined the committee.  Looking at the hospital MOU and transfer over to other areas.  Will have a solid tool to present at the August Quarterly meeting that will be tried by some local coalitions. </w:t>
      </w:r>
    </w:p>
    <w:p w14:paraId="277D8E15" w14:textId="45723323" w:rsidR="00A722D3" w:rsidRPr="001877DF" w:rsidRDefault="00A722D3" w:rsidP="00B542CB">
      <w:pPr>
        <w:pStyle w:val="BodyText"/>
        <w:numPr>
          <w:ilvl w:val="1"/>
          <w:numId w:val="17"/>
        </w:numPr>
        <w:tabs>
          <w:tab w:val="left" w:pos="1541"/>
        </w:tabs>
        <w:spacing w:line="278" w:lineRule="exact"/>
        <w:rPr>
          <w:rFonts w:ascii="Arial" w:hAnsi="Arial" w:cs="Arial"/>
        </w:rPr>
      </w:pPr>
      <w:r w:rsidRPr="001877DF">
        <w:rPr>
          <w:rFonts w:ascii="Arial" w:hAnsi="Arial" w:cs="Arial"/>
          <w:spacing w:val="-1"/>
        </w:rPr>
        <w:t>Diversity &amp; Inclusion – Kim Cable reported</w:t>
      </w:r>
      <w:r w:rsidR="00CC152C" w:rsidRPr="001877DF">
        <w:rPr>
          <w:rFonts w:ascii="Arial" w:hAnsi="Arial" w:cs="Arial"/>
          <w:spacing w:val="-1"/>
        </w:rPr>
        <w:t xml:space="preserve"> this is a new committee that is forming from the Strategic Plan.  Working on recruiting members and first meeting will be May 26 at 10am via Teams. </w:t>
      </w:r>
    </w:p>
    <w:bookmarkEnd w:id="1"/>
    <w:p w14:paraId="04C6F619" w14:textId="0F69FB52" w:rsidR="00553E62" w:rsidRPr="001877DF" w:rsidRDefault="00553E62" w:rsidP="00B542CB">
      <w:pPr>
        <w:pStyle w:val="BodyText"/>
        <w:numPr>
          <w:ilvl w:val="1"/>
          <w:numId w:val="17"/>
        </w:numPr>
        <w:tabs>
          <w:tab w:val="left" w:pos="1541"/>
        </w:tabs>
        <w:spacing w:line="278" w:lineRule="exact"/>
        <w:rPr>
          <w:rFonts w:ascii="Arial" w:hAnsi="Arial" w:cs="Arial"/>
        </w:rPr>
      </w:pPr>
      <w:r w:rsidRPr="001877DF">
        <w:rPr>
          <w:rFonts w:ascii="Arial" w:hAnsi="Arial" w:cs="Arial"/>
          <w:spacing w:val="-1"/>
        </w:rPr>
        <w:t xml:space="preserve">Emergency Shelter &amp; Diversion – </w:t>
      </w:r>
      <w:r w:rsidR="00CC152C" w:rsidRPr="001877DF">
        <w:rPr>
          <w:rFonts w:ascii="Arial" w:hAnsi="Arial" w:cs="Arial"/>
          <w:spacing w:val="-1"/>
        </w:rPr>
        <w:t>Ed Wilson reported that they met in March and have 2 subcommittees, Diversion and Shelter Standards.  Meeting again on May 25</w:t>
      </w:r>
      <w:r w:rsidR="00CC152C" w:rsidRPr="001877DF">
        <w:rPr>
          <w:rFonts w:ascii="Arial" w:hAnsi="Arial" w:cs="Arial"/>
          <w:spacing w:val="-1"/>
          <w:vertAlign w:val="superscript"/>
        </w:rPr>
        <w:t>th</w:t>
      </w:r>
      <w:r w:rsidR="00CC152C" w:rsidRPr="001877DF">
        <w:rPr>
          <w:rFonts w:ascii="Arial" w:hAnsi="Arial" w:cs="Arial"/>
          <w:spacing w:val="-1"/>
        </w:rPr>
        <w:t xml:space="preserve">.  </w:t>
      </w:r>
    </w:p>
    <w:p w14:paraId="2548BCFB" w14:textId="6309CF0E" w:rsidR="0092365D" w:rsidRPr="001877DF" w:rsidRDefault="0092365D" w:rsidP="00B542CB">
      <w:pPr>
        <w:pStyle w:val="BodyText"/>
        <w:numPr>
          <w:ilvl w:val="1"/>
          <w:numId w:val="17"/>
        </w:numPr>
        <w:tabs>
          <w:tab w:val="left" w:pos="1541"/>
        </w:tabs>
        <w:spacing w:before="3" w:line="279" w:lineRule="exact"/>
        <w:rPr>
          <w:rFonts w:ascii="Arial" w:hAnsi="Arial" w:cs="Arial"/>
        </w:rPr>
      </w:pPr>
      <w:r w:rsidRPr="001877DF">
        <w:rPr>
          <w:rFonts w:ascii="Arial" w:hAnsi="Arial" w:cs="Arial"/>
          <w:spacing w:val="-1"/>
        </w:rPr>
        <w:t xml:space="preserve">Fiscal </w:t>
      </w:r>
      <w:r w:rsidRPr="001877DF">
        <w:rPr>
          <w:rFonts w:ascii="Arial" w:hAnsi="Arial" w:cs="Arial"/>
        </w:rPr>
        <w:t>&amp;</w:t>
      </w:r>
      <w:r w:rsidRPr="001877DF">
        <w:rPr>
          <w:rFonts w:ascii="Arial" w:hAnsi="Arial" w:cs="Arial"/>
          <w:spacing w:val="-4"/>
        </w:rPr>
        <w:t xml:space="preserve"> </w:t>
      </w:r>
      <w:r w:rsidRPr="001877DF">
        <w:rPr>
          <w:rFonts w:ascii="Arial" w:hAnsi="Arial" w:cs="Arial"/>
        </w:rPr>
        <w:t>Audit</w:t>
      </w:r>
      <w:r w:rsidRPr="001877DF">
        <w:rPr>
          <w:rFonts w:ascii="Arial" w:hAnsi="Arial" w:cs="Arial"/>
          <w:spacing w:val="-4"/>
        </w:rPr>
        <w:t xml:space="preserve"> </w:t>
      </w:r>
      <w:r w:rsidRPr="001877DF">
        <w:rPr>
          <w:rFonts w:ascii="Arial" w:hAnsi="Arial" w:cs="Arial"/>
          <w:spacing w:val="-1"/>
        </w:rPr>
        <w:t>Committee</w:t>
      </w:r>
      <w:r w:rsidRPr="001877DF">
        <w:rPr>
          <w:rFonts w:ascii="Arial" w:hAnsi="Arial" w:cs="Arial"/>
          <w:spacing w:val="2"/>
        </w:rPr>
        <w:t xml:space="preserve"> </w:t>
      </w:r>
      <w:r w:rsidRPr="001877DF">
        <w:rPr>
          <w:rFonts w:ascii="Arial" w:hAnsi="Arial" w:cs="Arial"/>
        </w:rPr>
        <w:t>–</w:t>
      </w:r>
      <w:r w:rsidRPr="001877DF">
        <w:rPr>
          <w:rFonts w:ascii="Arial" w:hAnsi="Arial" w:cs="Arial"/>
          <w:spacing w:val="-1"/>
        </w:rPr>
        <w:t xml:space="preserve"> </w:t>
      </w:r>
      <w:r w:rsidR="00553E62" w:rsidRPr="001877DF">
        <w:rPr>
          <w:rFonts w:ascii="Arial" w:hAnsi="Arial" w:cs="Arial"/>
          <w:spacing w:val="-1"/>
        </w:rPr>
        <w:t xml:space="preserve">Kathleen Fisher </w:t>
      </w:r>
      <w:r w:rsidR="00CC152C" w:rsidRPr="001877DF">
        <w:rPr>
          <w:rFonts w:ascii="Arial" w:hAnsi="Arial" w:cs="Arial"/>
          <w:spacing w:val="-1"/>
        </w:rPr>
        <w:t xml:space="preserve">reported </w:t>
      </w:r>
      <w:r w:rsidR="006E0E34" w:rsidRPr="001877DF">
        <w:rPr>
          <w:rFonts w:ascii="Arial" w:hAnsi="Arial" w:cs="Arial"/>
          <w:spacing w:val="-1"/>
        </w:rPr>
        <w:t>The Fiscal and Audit Committee is currently evaluating the WIBOS Membership dues schedule for 2022. Carrie is putting together a proposal that will consider our increased financial services and audit expenses and how to leverage revenue streams, including our grants, registration fees, and Membership dues, to help cover these expenses. We hope to have a recommendation ready to present to the membership by the next quarterly meeting</w:t>
      </w:r>
      <w:r w:rsidR="00CC152C" w:rsidRPr="001877DF">
        <w:rPr>
          <w:rFonts w:ascii="Arial" w:hAnsi="Arial" w:cs="Arial"/>
          <w:spacing w:val="-1"/>
        </w:rPr>
        <w:t xml:space="preserve">.  </w:t>
      </w:r>
    </w:p>
    <w:p w14:paraId="4198734F" w14:textId="0DF88B40" w:rsidR="00B80367" w:rsidRPr="001877DF" w:rsidRDefault="0092365D" w:rsidP="00B542CB">
      <w:pPr>
        <w:pStyle w:val="BodyText"/>
        <w:numPr>
          <w:ilvl w:val="1"/>
          <w:numId w:val="17"/>
        </w:numPr>
        <w:tabs>
          <w:tab w:val="left" w:pos="1541"/>
        </w:tabs>
        <w:spacing w:line="278" w:lineRule="exact"/>
        <w:rPr>
          <w:rFonts w:ascii="Arial" w:hAnsi="Arial" w:cs="Arial"/>
        </w:rPr>
      </w:pPr>
      <w:r w:rsidRPr="001877DF">
        <w:rPr>
          <w:rFonts w:ascii="Arial" w:hAnsi="Arial" w:cs="Arial"/>
          <w:spacing w:val="-1"/>
        </w:rPr>
        <w:t>Gaps</w:t>
      </w:r>
      <w:r w:rsidRPr="001877DF">
        <w:rPr>
          <w:rFonts w:ascii="Arial" w:hAnsi="Arial" w:cs="Arial"/>
          <w:spacing w:val="-2"/>
        </w:rPr>
        <w:t xml:space="preserve"> </w:t>
      </w:r>
      <w:r w:rsidRPr="001877DF">
        <w:rPr>
          <w:rFonts w:ascii="Arial" w:hAnsi="Arial" w:cs="Arial"/>
        </w:rPr>
        <w:t>&amp;</w:t>
      </w:r>
      <w:r w:rsidRPr="001877DF">
        <w:rPr>
          <w:rFonts w:ascii="Arial" w:hAnsi="Arial" w:cs="Arial"/>
          <w:spacing w:val="-4"/>
        </w:rPr>
        <w:t xml:space="preserve"> </w:t>
      </w:r>
      <w:r w:rsidRPr="001877DF">
        <w:rPr>
          <w:rFonts w:ascii="Arial" w:hAnsi="Arial" w:cs="Arial"/>
        </w:rPr>
        <w:t>Needs</w:t>
      </w:r>
      <w:r w:rsidRPr="001877DF">
        <w:rPr>
          <w:rFonts w:ascii="Arial" w:hAnsi="Arial" w:cs="Arial"/>
          <w:spacing w:val="-1"/>
        </w:rPr>
        <w:t xml:space="preserve"> </w:t>
      </w:r>
      <w:r w:rsidRPr="001877DF">
        <w:rPr>
          <w:rFonts w:ascii="Arial" w:hAnsi="Arial" w:cs="Arial"/>
        </w:rPr>
        <w:t>–</w:t>
      </w:r>
      <w:r w:rsidRPr="001877DF">
        <w:rPr>
          <w:rFonts w:ascii="Arial" w:hAnsi="Arial" w:cs="Arial"/>
          <w:spacing w:val="-2"/>
        </w:rPr>
        <w:t xml:space="preserve"> </w:t>
      </w:r>
      <w:bookmarkStart w:id="2" w:name="_Hlk56672422"/>
      <w:r w:rsidR="00A722D3" w:rsidRPr="001877DF">
        <w:rPr>
          <w:rFonts w:ascii="Arial" w:hAnsi="Arial" w:cs="Arial"/>
          <w:spacing w:val="-2"/>
        </w:rPr>
        <w:t>Sara</w:t>
      </w:r>
      <w:r w:rsidR="003A6C76">
        <w:rPr>
          <w:rFonts w:ascii="Arial" w:hAnsi="Arial" w:cs="Arial"/>
          <w:spacing w:val="-2"/>
        </w:rPr>
        <w:t xml:space="preserve"> Krall</w:t>
      </w:r>
      <w:r w:rsidR="00A722D3" w:rsidRPr="001877DF">
        <w:rPr>
          <w:rFonts w:ascii="Arial" w:hAnsi="Arial" w:cs="Arial"/>
          <w:spacing w:val="-2"/>
        </w:rPr>
        <w:t xml:space="preserve"> reported</w:t>
      </w:r>
      <w:r w:rsidR="00CC152C" w:rsidRPr="001877DF">
        <w:rPr>
          <w:rFonts w:ascii="Arial" w:hAnsi="Arial" w:cs="Arial"/>
          <w:spacing w:val="-2"/>
        </w:rPr>
        <w:t xml:space="preserve"> in process of revising survey and hope to have it out later this summer.  Please let the committee know if you have any input on the uses for the data from the annual survey.  </w:t>
      </w:r>
    </w:p>
    <w:bookmarkEnd w:id="2"/>
    <w:p w14:paraId="33389BD9" w14:textId="23D3A073" w:rsidR="0092365D" w:rsidRPr="001877DF" w:rsidRDefault="0092365D" w:rsidP="00B542CB">
      <w:pPr>
        <w:pStyle w:val="BodyText"/>
        <w:numPr>
          <w:ilvl w:val="1"/>
          <w:numId w:val="17"/>
        </w:numPr>
        <w:tabs>
          <w:tab w:val="left" w:pos="1541"/>
        </w:tabs>
        <w:spacing w:line="278" w:lineRule="exact"/>
        <w:rPr>
          <w:rFonts w:ascii="Arial" w:hAnsi="Arial" w:cs="Arial"/>
          <w:spacing w:val="-1"/>
        </w:rPr>
      </w:pPr>
      <w:r w:rsidRPr="001877DF">
        <w:rPr>
          <w:rFonts w:ascii="Arial" w:hAnsi="Arial" w:cs="Arial"/>
          <w:spacing w:val="-1"/>
        </w:rPr>
        <w:t>Nominating</w:t>
      </w:r>
      <w:r w:rsidRPr="001877DF">
        <w:rPr>
          <w:rFonts w:ascii="Arial" w:hAnsi="Arial" w:cs="Arial"/>
          <w:spacing w:val="1"/>
        </w:rPr>
        <w:t xml:space="preserve"> </w:t>
      </w:r>
      <w:r w:rsidRPr="001877DF">
        <w:rPr>
          <w:rFonts w:ascii="Arial" w:hAnsi="Arial" w:cs="Arial"/>
        </w:rPr>
        <w:t>–</w:t>
      </w:r>
      <w:r w:rsidRPr="001877DF">
        <w:rPr>
          <w:rFonts w:ascii="Arial" w:hAnsi="Arial" w:cs="Arial"/>
          <w:spacing w:val="-1"/>
        </w:rPr>
        <w:t xml:space="preserve"> </w:t>
      </w:r>
      <w:r w:rsidR="00A722D3" w:rsidRPr="001877DF">
        <w:rPr>
          <w:rFonts w:ascii="Arial" w:hAnsi="Arial" w:cs="Arial"/>
          <w:spacing w:val="-1"/>
        </w:rPr>
        <w:t xml:space="preserve">Mike </w:t>
      </w:r>
      <w:proofErr w:type="spellStart"/>
      <w:r w:rsidR="00A722D3" w:rsidRPr="001877DF">
        <w:rPr>
          <w:rFonts w:ascii="Arial" w:hAnsi="Arial" w:cs="Arial"/>
          <w:spacing w:val="-1"/>
        </w:rPr>
        <w:t>Bonertz</w:t>
      </w:r>
      <w:proofErr w:type="spellEnd"/>
      <w:r w:rsidR="004F6F38" w:rsidRPr="001877DF">
        <w:rPr>
          <w:rFonts w:ascii="Arial" w:hAnsi="Arial" w:cs="Arial"/>
          <w:spacing w:val="-1"/>
        </w:rPr>
        <w:t xml:space="preserve"> reported </w:t>
      </w:r>
      <w:r w:rsidR="00CC152C" w:rsidRPr="001877DF">
        <w:rPr>
          <w:rFonts w:ascii="Arial" w:hAnsi="Arial" w:cs="Arial"/>
          <w:spacing w:val="-1"/>
        </w:rPr>
        <w:t xml:space="preserve">they are looking for members to join the committee as there is only 2 members currently.  </w:t>
      </w:r>
      <w:r w:rsidR="00002E41" w:rsidRPr="001877DF">
        <w:rPr>
          <w:rFonts w:ascii="Arial" w:hAnsi="Arial" w:cs="Arial"/>
          <w:spacing w:val="-1"/>
        </w:rPr>
        <w:t xml:space="preserve">Will be looking at a succession plan for officers.  Also, will be looking at a format for when elections take place so you may know more about those running for office.  </w:t>
      </w:r>
    </w:p>
    <w:p w14:paraId="1DBFA163" w14:textId="084F4E2A" w:rsidR="0092365D" w:rsidRPr="001877DF" w:rsidRDefault="0092365D" w:rsidP="00B542CB">
      <w:pPr>
        <w:pStyle w:val="BodyText"/>
        <w:numPr>
          <w:ilvl w:val="1"/>
          <w:numId w:val="17"/>
        </w:numPr>
        <w:tabs>
          <w:tab w:val="left" w:pos="1541"/>
        </w:tabs>
        <w:spacing w:before="3" w:line="279" w:lineRule="exact"/>
        <w:rPr>
          <w:rFonts w:ascii="Arial" w:hAnsi="Arial" w:cs="Arial"/>
        </w:rPr>
      </w:pPr>
      <w:r w:rsidRPr="001877DF">
        <w:rPr>
          <w:rFonts w:ascii="Arial" w:hAnsi="Arial" w:cs="Arial"/>
        </w:rPr>
        <w:t>Public</w:t>
      </w:r>
      <w:r w:rsidRPr="001877DF">
        <w:rPr>
          <w:rFonts w:ascii="Arial" w:hAnsi="Arial" w:cs="Arial"/>
          <w:spacing w:val="-4"/>
        </w:rPr>
        <w:t xml:space="preserve"> </w:t>
      </w:r>
      <w:r w:rsidRPr="001877DF">
        <w:rPr>
          <w:rFonts w:ascii="Arial" w:hAnsi="Arial" w:cs="Arial"/>
          <w:spacing w:val="-1"/>
        </w:rPr>
        <w:t>Awareness</w:t>
      </w:r>
      <w:r w:rsidRPr="001877DF">
        <w:rPr>
          <w:rFonts w:ascii="Arial" w:hAnsi="Arial" w:cs="Arial"/>
          <w:spacing w:val="-2"/>
        </w:rPr>
        <w:t xml:space="preserve"> </w:t>
      </w:r>
      <w:r w:rsidRPr="001877DF">
        <w:rPr>
          <w:rFonts w:ascii="Arial" w:hAnsi="Arial" w:cs="Arial"/>
        </w:rPr>
        <w:t>&amp;</w:t>
      </w:r>
      <w:r w:rsidRPr="001877DF">
        <w:rPr>
          <w:rFonts w:ascii="Arial" w:hAnsi="Arial" w:cs="Arial"/>
          <w:spacing w:val="-4"/>
        </w:rPr>
        <w:t xml:space="preserve"> </w:t>
      </w:r>
      <w:r w:rsidRPr="001877DF">
        <w:rPr>
          <w:rFonts w:ascii="Arial" w:hAnsi="Arial" w:cs="Arial"/>
          <w:spacing w:val="-1"/>
        </w:rPr>
        <w:t>Advocacy</w:t>
      </w:r>
      <w:r w:rsidRPr="001877DF">
        <w:rPr>
          <w:rFonts w:ascii="Arial" w:hAnsi="Arial" w:cs="Arial"/>
          <w:spacing w:val="1"/>
        </w:rPr>
        <w:t xml:space="preserve"> </w:t>
      </w:r>
      <w:r w:rsidRPr="001877DF">
        <w:rPr>
          <w:rFonts w:ascii="Arial" w:hAnsi="Arial" w:cs="Arial"/>
        </w:rPr>
        <w:t>–</w:t>
      </w:r>
      <w:r w:rsidRPr="001877DF">
        <w:rPr>
          <w:rFonts w:ascii="Arial" w:hAnsi="Arial" w:cs="Arial"/>
          <w:spacing w:val="-2"/>
        </w:rPr>
        <w:t xml:space="preserve"> </w:t>
      </w:r>
      <w:r w:rsidR="00B542CB" w:rsidRPr="001877DF">
        <w:rPr>
          <w:rFonts w:ascii="Arial" w:hAnsi="Arial" w:cs="Arial"/>
          <w:spacing w:val="-4"/>
        </w:rPr>
        <w:t>Michael Ethridge</w:t>
      </w:r>
      <w:r w:rsidR="00B80367" w:rsidRPr="001877DF">
        <w:rPr>
          <w:rFonts w:ascii="Arial" w:hAnsi="Arial" w:cs="Arial"/>
          <w:spacing w:val="-4"/>
        </w:rPr>
        <w:t xml:space="preserve"> reported</w:t>
      </w:r>
      <w:r w:rsidR="00B156D8" w:rsidRPr="001877DF">
        <w:rPr>
          <w:rFonts w:ascii="Arial" w:hAnsi="Arial" w:cs="Arial"/>
          <w:spacing w:val="-4"/>
        </w:rPr>
        <w:t xml:space="preserve"> </w:t>
      </w:r>
      <w:r w:rsidR="00002E41" w:rsidRPr="001877DF">
        <w:rPr>
          <w:rFonts w:ascii="Arial" w:hAnsi="Arial" w:cs="Arial"/>
          <w:spacing w:val="-4"/>
        </w:rPr>
        <w:t xml:space="preserve">they finalized a media release for clients willing to share their story and how services in the BOSCOC impacted their lives. Coming up with a new meeting schedule.  Finalized committee charter.  </w:t>
      </w:r>
    </w:p>
    <w:p w14:paraId="292E9638" w14:textId="0361020D" w:rsidR="00B542CB" w:rsidRPr="001877DF" w:rsidRDefault="0092365D" w:rsidP="00B542CB">
      <w:pPr>
        <w:pStyle w:val="BodyText"/>
        <w:numPr>
          <w:ilvl w:val="1"/>
          <w:numId w:val="17"/>
        </w:numPr>
        <w:tabs>
          <w:tab w:val="left" w:pos="1541"/>
        </w:tabs>
        <w:spacing w:line="279" w:lineRule="exact"/>
        <w:rPr>
          <w:rFonts w:ascii="Arial" w:hAnsi="Arial" w:cs="Arial"/>
        </w:rPr>
      </w:pPr>
      <w:r w:rsidRPr="001877DF">
        <w:rPr>
          <w:rFonts w:ascii="Arial" w:hAnsi="Arial" w:cs="Arial"/>
          <w:spacing w:val="-1"/>
        </w:rPr>
        <w:t>Veteran</w:t>
      </w:r>
      <w:r w:rsidRPr="001877DF">
        <w:rPr>
          <w:rFonts w:ascii="Arial" w:hAnsi="Arial" w:cs="Arial"/>
          <w:spacing w:val="-3"/>
        </w:rPr>
        <w:t xml:space="preserve"> </w:t>
      </w:r>
      <w:r w:rsidRPr="001877DF">
        <w:rPr>
          <w:rFonts w:ascii="Arial" w:hAnsi="Arial" w:cs="Arial"/>
          <w:spacing w:val="-1"/>
        </w:rPr>
        <w:t>Advisory</w:t>
      </w:r>
      <w:r w:rsidRPr="001877DF">
        <w:rPr>
          <w:rFonts w:ascii="Arial" w:hAnsi="Arial" w:cs="Arial"/>
        </w:rPr>
        <w:t xml:space="preserve"> –</w:t>
      </w:r>
      <w:r w:rsidRPr="001877DF">
        <w:rPr>
          <w:rFonts w:ascii="Arial" w:hAnsi="Arial" w:cs="Arial"/>
          <w:spacing w:val="-1"/>
        </w:rPr>
        <w:t xml:space="preserve"> </w:t>
      </w:r>
      <w:r w:rsidR="00F764AC" w:rsidRPr="001877DF">
        <w:rPr>
          <w:rFonts w:ascii="Arial" w:hAnsi="Arial" w:cs="Arial"/>
        </w:rPr>
        <w:t xml:space="preserve">Casey </w:t>
      </w:r>
      <w:proofErr w:type="spellStart"/>
      <w:r w:rsidR="00F764AC" w:rsidRPr="001877DF">
        <w:rPr>
          <w:rFonts w:ascii="Arial" w:hAnsi="Arial" w:cs="Arial"/>
        </w:rPr>
        <w:t>Levrich</w:t>
      </w:r>
      <w:proofErr w:type="spellEnd"/>
      <w:r w:rsidR="00F764AC" w:rsidRPr="001877DF">
        <w:rPr>
          <w:rFonts w:ascii="Arial" w:hAnsi="Arial" w:cs="Arial"/>
        </w:rPr>
        <w:t xml:space="preserve"> reported </w:t>
      </w:r>
      <w:r w:rsidR="00002E41" w:rsidRPr="001877DF">
        <w:rPr>
          <w:rFonts w:ascii="Arial" w:hAnsi="Arial" w:cs="Arial"/>
        </w:rPr>
        <w:t xml:space="preserve">the group is growing – currently at 35 members.  Two subcommittees, By-Name and Landlord.  </w:t>
      </w:r>
    </w:p>
    <w:p w14:paraId="427A9EB5" w14:textId="2BE83A86" w:rsidR="0092365D" w:rsidRPr="001877DF" w:rsidRDefault="0092365D" w:rsidP="00B542CB">
      <w:pPr>
        <w:pStyle w:val="BodyText"/>
        <w:numPr>
          <w:ilvl w:val="1"/>
          <w:numId w:val="17"/>
        </w:numPr>
        <w:tabs>
          <w:tab w:val="left" w:pos="1541"/>
        </w:tabs>
        <w:spacing w:line="279" w:lineRule="exact"/>
        <w:rPr>
          <w:rFonts w:ascii="Arial" w:hAnsi="Arial" w:cs="Arial"/>
        </w:rPr>
      </w:pPr>
      <w:r w:rsidRPr="001877DF">
        <w:rPr>
          <w:rFonts w:ascii="Arial" w:hAnsi="Arial" w:cs="Arial"/>
          <w:spacing w:val="-2"/>
        </w:rPr>
        <w:t>Youth</w:t>
      </w:r>
      <w:r w:rsidRPr="001877DF">
        <w:rPr>
          <w:rFonts w:ascii="Arial" w:hAnsi="Arial" w:cs="Arial"/>
          <w:spacing w:val="-3"/>
        </w:rPr>
        <w:t xml:space="preserve"> </w:t>
      </w:r>
      <w:r w:rsidRPr="001877DF">
        <w:rPr>
          <w:rFonts w:ascii="Arial" w:hAnsi="Arial" w:cs="Arial"/>
          <w:spacing w:val="-1"/>
        </w:rPr>
        <w:t>Advisory</w:t>
      </w:r>
      <w:r w:rsidRPr="001877DF">
        <w:rPr>
          <w:rFonts w:ascii="Arial" w:hAnsi="Arial" w:cs="Arial"/>
        </w:rPr>
        <w:t xml:space="preserve"> –</w:t>
      </w:r>
      <w:r w:rsidRPr="001877DF">
        <w:rPr>
          <w:rFonts w:ascii="Arial" w:hAnsi="Arial" w:cs="Arial"/>
          <w:spacing w:val="-1"/>
        </w:rPr>
        <w:t xml:space="preserve"> </w:t>
      </w:r>
      <w:r w:rsidR="00AE0581" w:rsidRPr="001877DF">
        <w:rPr>
          <w:rFonts w:ascii="Arial" w:hAnsi="Arial" w:cs="Arial"/>
        </w:rPr>
        <w:t>Tara</w:t>
      </w:r>
      <w:r w:rsidR="003A6C76">
        <w:rPr>
          <w:rFonts w:ascii="Arial" w:hAnsi="Arial" w:cs="Arial"/>
        </w:rPr>
        <w:t xml:space="preserve"> Prahl</w:t>
      </w:r>
      <w:r w:rsidR="00F764AC" w:rsidRPr="001877DF">
        <w:rPr>
          <w:rFonts w:ascii="Arial" w:hAnsi="Arial" w:cs="Arial"/>
        </w:rPr>
        <w:t xml:space="preserve"> reported</w:t>
      </w:r>
      <w:r w:rsidR="00AE0581" w:rsidRPr="001877DF">
        <w:rPr>
          <w:rFonts w:ascii="Arial" w:hAnsi="Arial" w:cs="Arial"/>
        </w:rPr>
        <w:t xml:space="preserve"> the committee is reviewing their charter.  </w:t>
      </w:r>
      <w:r w:rsidR="008E6363">
        <w:rPr>
          <w:rFonts w:ascii="Arial" w:hAnsi="Arial" w:cs="Arial"/>
        </w:rPr>
        <w:t xml:space="preserve">YAB contest is underway, and they are also discussing quarterly meetings resuming in 2022.  Will also have new tasks if CoC takes on applying for the Youth Demonstration grant.  </w:t>
      </w:r>
    </w:p>
    <w:p w14:paraId="3965F5E2" w14:textId="77777777" w:rsidR="00B542CB" w:rsidRPr="001877DF" w:rsidRDefault="00B542CB" w:rsidP="00B542CB">
      <w:pPr>
        <w:pStyle w:val="BodyText"/>
        <w:tabs>
          <w:tab w:val="left" w:pos="1541"/>
        </w:tabs>
        <w:spacing w:line="279" w:lineRule="exact"/>
        <w:ind w:left="720" w:firstLine="0"/>
        <w:rPr>
          <w:rFonts w:ascii="Arial" w:hAnsi="Arial" w:cs="Arial"/>
        </w:rPr>
      </w:pPr>
    </w:p>
    <w:p w14:paraId="559301D5" w14:textId="4BBF44EB" w:rsidR="00031A29" w:rsidRPr="00031A29" w:rsidRDefault="0092365D" w:rsidP="00B542CB">
      <w:pPr>
        <w:pStyle w:val="BodyText"/>
        <w:numPr>
          <w:ilvl w:val="0"/>
          <w:numId w:val="17"/>
        </w:numPr>
        <w:tabs>
          <w:tab w:val="left" w:pos="821"/>
        </w:tabs>
        <w:spacing w:before="1"/>
        <w:rPr>
          <w:rFonts w:ascii="Arial" w:hAnsi="Arial" w:cs="Arial"/>
        </w:rPr>
      </w:pPr>
      <w:r w:rsidRPr="001877DF">
        <w:rPr>
          <w:rFonts w:ascii="Arial" w:hAnsi="Arial" w:cs="Arial"/>
          <w:spacing w:val="-1"/>
        </w:rPr>
        <w:t>Coordinated</w:t>
      </w:r>
      <w:r w:rsidRPr="001877DF">
        <w:rPr>
          <w:rFonts w:ascii="Arial" w:hAnsi="Arial" w:cs="Arial"/>
          <w:spacing w:val="-3"/>
        </w:rPr>
        <w:t xml:space="preserve"> </w:t>
      </w:r>
      <w:r w:rsidRPr="001877DF">
        <w:rPr>
          <w:rFonts w:ascii="Arial" w:hAnsi="Arial" w:cs="Arial"/>
          <w:spacing w:val="-1"/>
        </w:rPr>
        <w:t>Entry</w:t>
      </w:r>
      <w:r w:rsidRPr="001877DF">
        <w:rPr>
          <w:rFonts w:ascii="Arial" w:hAnsi="Arial" w:cs="Arial"/>
          <w:spacing w:val="-2"/>
        </w:rPr>
        <w:t xml:space="preserve"> </w:t>
      </w:r>
      <w:r w:rsidRPr="001877DF">
        <w:rPr>
          <w:rFonts w:ascii="Arial" w:hAnsi="Arial" w:cs="Arial"/>
        </w:rPr>
        <w:t>&amp;</w:t>
      </w:r>
      <w:r w:rsidRPr="001877DF">
        <w:rPr>
          <w:rFonts w:ascii="Arial" w:hAnsi="Arial" w:cs="Arial"/>
          <w:spacing w:val="-4"/>
        </w:rPr>
        <w:t xml:space="preserve"> </w:t>
      </w:r>
      <w:r w:rsidRPr="001877DF">
        <w:rPr>
          <w:rFonts w:ascii="Arial" w:hAnsi="Arial" w:cs="Arial"/>
          <w:spacing w:val="-1"/>
        </w:rPr>
        <w:t>the</w:t>
      </w:r>
      <w:r w:rsidRPr="001877DF">
        <w:rPr>
          <w:rFonts w:ascii="Arial" w:hAnsi="Arial" w:cs="Arial"/>
          <w:spacing w:val="-2"/>
        </w:rPr>
        <w:t xml:space="preserve"> </w:t>
      </w:r>
      <w:r w:rsidRPr="001877DF">
        <w:rPr>
          <w:rFonts w:ascii="Arial" w:hAnsi="Arial" w:cs="Arial"/>
          <w:spacing w:val="-1"/>
        </w:rPr>
        <w:t>Balance</w:t>
      </w:r>
      <w:r w:rsidRPr="001877DF">
        <w:rPr>
          <w:rFonts w:ascii="Arial" w:hAnsi="Arial" w:cs="Arial"/>
          <w:spacing w:val="-2"/>
        </w:rPr>
        <w:t xml:space="preserve"> </w:t>
      </w:r>
      <w:r w:rsidRPr="001877DF">
        <w:rPr>
          <w:rFonts w:ascii="Arial" w:hAnsi="Arial" w:cs="Arial"/>
          <w:spacing w:val="-1"/>
        </w:rPr>
        <w:t>of</w:t>
      </w:r>
      <w:r w:rsidRPr="001877DF">
        <w:rPr>
          <w:rFonts w:ascii="Arial" w:hAnsi="Arial" w:cs="Arial"/>
          <w:spacing w:val="2"/>
        </w:rPr>
        <w:t xml:space="preserve"> </w:t>
      </w:r>
      <w:r w:rsidRPr="001877DF">
        <w:rPr>
          <w:rFonts w:ascii="Arial" w:hAnsi="Arial" w:cs="Arial"/>
          <w:spacing w:val="-2"/>
        </w:rPr>
        <w:t xml:space="preserve">State </w:t>
      </w:r>
      <w:r w:rsidRPr="001877DF">
        <w:rPr>
          <w:rFonts w:ascii="Arial" w:hAnsi="Arial" w:cs="Arial"/>
          <w:spacing w:val="-1"/>
        </w:rPr>
        <w:t>CoC</w:t>
      </w:r>
      <w:r w:rsidR="00031A29">
        <w:rPr>
          <w:rFonts w:ascii="Arial" w:hAnsi="Arial" w:cs="Arial"/>
          <w:spacing w:val="-1"/>
        </w:rPr>
        <w:t xml:space="preserve"> – Carrie Poser</w:t>
      </w:r>
    </w:p>
    <w:p w14:paraId="345D7468" w14:textId="77777777" w:rsidR="00031A29" w:rsidRPr="00031A29" w:rsidRDefault="00F764AC" w:rsidP="00031A29">
      <w:pPr>
        <w:pStyle w:val="BodyText"/>
        <w:numPr>
          <w:ilvl w:val="1"/>
          <w:numId w:val="17"/>
        </w:numPr>
        <w:tabs>
          <w:tab w:val="left" w:pos="821"/>
        </w:tabs>
        <w:spacing w:before="1"/>
        <w:rPr>
          <w:rFonts w:ascii="Arial" w:hAnsi="Arial" w:cs="Arial"/>
        </w:rPr>
      </w:pPr>
      <w:r w:rsidRPr="001877DF">
        <w:rPr>
          <w:rFonts w:ascii="Arial" w:hAnsi="Arial" w:cs="Arial"/>
          <w:spacing w:val="-1"/>
        </w:rPr>
        <w:t xml:space="preserve">Carrie reported </w:t>
      </w:r>
      <w:r w:rsidR="00031A29">
        <w:rPr>
          <w:rFonts w:ascii="Arial" w:hAnsi="Arial" w:cs="Arial"/>
          <w:spacing w:val="-1"/>
        </w:rPr>
        <w:t xml:space="preserve">PIT data from January 2014 thru January 2021.  </w:t>
      </w:r>
    </w:p>
    <w:p w14:paraId="36AFB9D4" w14:textId="72294588" w:rsidR="0092365D" w:rsidRPr="00031A29" w:rsidRDefault="00031A29" w:rsidP="00031A29">
      <w:pPr>
        <w:pStyle w:val="BodyText"/>
        <w:numPr>
          <w:ilvl w:val="1"/>
          <w:numId w:val="17"/>
        </w:numPr>
        <w:tabs>
          <w:tab w:val="left" w:pos="821"/>
        </w:tabs>
        <w:spacing w:before="1"/>
        <w:rPr>
          <w:rFonts w:ascii="Arial" w:hAnsi="Arial" w:cs="Arial"/>
        </w:rPr>
      </w:pPr>
      <w:r>
        <w:rPr>
          <w:rFonts w:ascii="Arial" w:hAnsi="Arial" w:cs="Arial"/>
          <w:spacing w:val="-1"/>
        </w:rPr>
        <w:t>It has been a downward trajectory mostly due to the TLP beds/units being transferred to other types of beds/units.</w:t>
      </w:r>
    </w:p>
    <w:p w14:paraId="0A010851" w14:textId="3C7BF7F7" w:rsidR="00031A29" w:rsidRPr="00031A29" w:rsidRDefault="00031A29" w:rsidP="00031A29">
      <w:pPr>
        <w:pStyle w:val="BodyText"/>
        <w:numPr>
          <w:ilvl w:val="1"/>
          <w:numId w:val="17"/>
        </w:numPr>
        <w:tabs>
          <w:tab w:val="left" w:pos="821"/>
        </w:tabs>
        <w:spacing w:before="1"/>
        <w:rPr>
          <w:rFonts w:ascii="Arial" w:hAnsi="Arial" w:cs="Arial"/>
        </w:rPr>
      </w:pPr>
      <w:r>
        <w:rPr>
          <w:rFonts w:ascii="Arial" w:hAnsi="Arial" w:cs="Arial"/>
          <w:spacing w:val="-1"/>
        </w:rPr>
        <w:lastRenderedPageBreak/>
        <w:t>Average homelessness by household type – 75% HH w/o children and 25% HH with children.</w:t>
      </w:r>
    </w:p>
    <w:p w14:paraId="0F850B6F" w14:textId="77777777" w:rsidR="00510017" w:rsidRPr="00510017" w:rsidRDefault="00510017" w:rsidP="00031A29">
      <w:pPr>
        <w:pStyle w:val="BodyText"/>
        <w:numPr>
          <w:ilvl w:val="1"/>
          <w:numId w:val="17"/>
        </w:numPr>
        <w:tabs>
          <w:tab w:val="left" w:pos="821"/>
        </w:tabs>
        <w:spacing w:before="1"/>
        <w:rPr>
          <w:rFonts w:ascii="Arial" w:hAnsi="Arial" w:cs="Arial"/>
        </w:rPr>
      </w:pPr>
      <w:r>
        <w:rPr>
          <w:rFonts w:ascii="Arial" w:hAnsi="Arial" w:cs="Arial"/>
          <w:spacing w:val="-1"/>
        </w:rPr>
        <w:t>There was decline in ES units from 1/2020 v 1/2021 due to COVID but an increase on RRH. A large increase in motel vouchers.</w:t>
      </w:r>
    </w:p>
    <w:p w14:paraId="7AE48336" w14:textId="46990AAD" w:rsidR="00031A29" w:rsidRPr="00510017" w:rsidRDefault="00510017" w:rsidP="00031A29">
      <w:pPr>
        <w:pStyle w:val="BodyText"/>
        <w:numPr>
          <w:ilvl w:val="1"/>
          <w:numId w:val="17"/>
        </w:numPr>
        <w:tabs>
          <w:tab w:val="left" w:pos="821"/>
        </w:tabs>
        <w:spacing w:before="1"/>
        <w:rPr>
          <w:rFonts w:ascii="Arial" w:hAnsi="Arial" w:cs="Arial"/>
        </w:rPr>
      </w:pPr>
      <w:r>
        <w:rPr>
          <w:rFonts w:ascii="Arial" w:hAnsi="Arial" w:cs="Arial"/>
          <w:spacing w:val="-1"/>
        </w:rPr>
        <w:t xml:space="preserve">Typical client in the BOSCOC from shelter data is a 41 </w:t>
      </w:r>
      <w:proofErr w:type="spellStart"/>
      <w:r>
        <w:rPr>
          <w:rFonts w:ascii="Arial" w:hAnsi="Arial" w:cs="Arial"/>
          <w:spacing w:val="-1"/>
        </w:rPr>
        <w:t>yr</w:t>
      </w:r>
      <w:proofErr w:type="spellEnd"/>
      <w:r>
        <w:rPr>
          <w:rFonts w:ascii="Arial" w:hAnsi="Arial" w:cs="Arial"/>
          <w:spacing w:val="-1"/>
        </w:rPr>
        <w:t xml:space="preserve"> old white, non-Hispanic male who is a non-veteran without a disability not in a family.  </w:t>
      </w:r>
    </w:p>
    <w:p w14:paraId="31227C7B" w14:textId="72D28619" w:rsidR="00510017" w:rsidRDefault="00510017" w:rsidP="00031A29">
      <w:pPr>
        <w:pStyle w:val="BodyText"/>
        <w:numPr>
          <w:ilvl w:val="1"/>
          <w:numId w:val="17"/>
        </w:numPr>
        <w:tabs>
          <w:tab w:val="left" w:pos="821"/>
        </w:tabs>
        <w:spacing w:before="1"/>
        <w:rPr>
          <w:rFonts w:ascii="Arial" w:hAnsi="Arial" w:cs="Arial"/>
        </w:rPr>
      </w:pPr>
      <w:r>
        <w:rPr>
          <w:rFonts w:ascii="Arial" w:hAnsi="Arial" w:cs="Arial"/>
        </w:rPr>
        <w:t>As of 3/31/21 – CE Data</w:t>
      </w:r>
    </w:p>
    <w:p w14:paraId="14AC458F" w14:textId="7B532AAB" w:rsidR="00510017" w:rsidRPr="00510017" w:rsidRDefault="00510017" w:rsidP="00510017">
      <w:pPr>
        <w:pStyle w:val="BodyText"/>
        <w:numPr>
          <w:ilvl w:val="2"/>
          <w:numId w:val="17"/>
        </w:numPr>
        <w:tabs>
          <w:tab w:val="left" w:pos="821"/>
        </w:tabs>
        <w:spacing w:before="1"/>
        <w:rPr>
          <w:rFonts w:ascii="Arial" w:hAnsi="Arial" w:cs="Arial"/>
        </w:rPr>
      </w:pPr>
      <w:r w:rsidRPr="00510017">
        <w:rPr>
          <w:rFonts w:ascii="Arial" w:hAnsi="Arial" w:cs="Arial"/>
        </w:rPr>
        <w:t>Currently 1,3</w:t>
      </w:r>
      <w:r>
        <w:rPr>
          <w:rFonts w:ascii="Arial" w:hAnsi="Arial" w:cs="Arial"/>
        </w:rPr>
        <w:t>03</w:t>
      </w:r>
      <w:r w:rsidRPr="00510017">
        <w:rPr>
          <w:rFonts w:ascii="Arial" w:hAnsi="Arial" w:cs="Arial"/>
        </w:rPr>
        <w:t xml:space="preserve"> people on CE waiting list without children; </w:t>
      </w:r>
      <w:r>
        <w:rPr>
          <w:rFonts w:ascii="Arial" w:hAnsi="Arial" w:cs="Arial"/>
        </w:rPr>
        <w:t>294</w:t>
      </w:r>
      <w:r w:rsidRPr="00510017">
        <w:rPr>
          <w:rFonts w:ascii="Arial" w:hAnsi="Arial" w:cs="Arial"/>
        </w:rPr>
        <w:t xml:space="preserve"> people are chronically homeless; </w:t>
      </w:r>
      <w:r>
        <w:rPr>
          <w:rFonts w:ascii="Arial" w:hAnsi="Arial" w:cs="Arial"/>
        </w:rPr>
        <w:t>xxx</w:t>
      </w:r>
      <w:r w:rsidRPr="00510017">
        <w:rPr>
          <w:rFonts w:ascii="Arial" w:hAnsi="Arial" w:cs="Arial"/>
        </w:rPr>
        <w:t xml:space="preserve"> people have been referred since the beginning of CE.</w:t>
      </w:r>
    </w:p>
    <w:p w14:paraId="2FF544DC" w14:textId="08B6B990" w:rsidR="00510017" w:rsidRPr="00510017" w:rsidRDefault="00510017" w:rsidP="00510017">
      <w:pPr>
        <w:pStyle w:val="BodyText"/>
        <w:numPr>
          <w:ilvl w:val="2"/>
          <w:numId w:val="17"/>
        </w:numPr>
        <w:tabs>
          <w:tab w:val="left" w:pos="821"/>
        </w:tabs>
        <w:spacing w:before="1"/>
        <w:rPr>
          <w:rFonts w:ascii="Arial" w:hAnsi="Arial" w:cs="Arial"/>
        </w:rPr>
      </w:pPr>
      <w:r w:rsidRPr="00510017">
        <w:rPr>
          <w:rFonts w:ascii="Arial" w:hAnsi="Arial" w:cs="Arial"/>
        </w:rPr>
        <w:t xml:space="preserve">Currently </w:t>
      </w:r>
      <w:r>
        <w:rPr>
          <w:rFonts w:ascii="Arial" w:hAnsi="Arial" w:cs="Arial"/>
        </w:rPr>
        <w:t>378</w:t>
      </w:r>
      <w:r w:rsidRPr="00510017">
        <w:rPr>
          <w:rFonts w:ascii="Arial" w:hAnsi="Arial" w:cs="Arial"/>
        </w:rPr>
        <w:t xml:space="preserve"> families on CE waiting list; </w:t>
      </w:r>
      <w:r>
        <w:rPr>
          <w:rFonts w:ascii="Arial" w:hAnsi="Arial" w:cs="Arial"/>
        </w:rPr>
        <w:t>37</w:t>
      </w:r>
      <w:r w:rsidRPr="00510017">
        <w:rPr>
          <w:rFonts w:ascii="Arial" w:hAnsi="Arial" w:cs="Arial"/>
        </w:rPr>
        <w:t xml:space="preserve"> people in the families are chronically homeless; </w:t>
      </w:r>
      <w:r>
        <w:rPr>
          <w:rFonts w:ascii="Arial" w:hAnsi="Arial" w:cs="Arial"/>
        </w:rPr>
        <w:t>xxx</w:t>
      </w:r>
      <w:r w:rsidRPr="00510017">
        <w:rPr>
          <w:rFonts w:ascii="Arial" w:hAnsi="Arial" w:cs="Arial"/>
        </w:rPr>
        <w:t xml:space="preserve"> families have been referred since the beginning of CE. </w:t>
      </w:r>
    </w:p>
    <w:p w14:paraId="2F315EDE" w14:textId="1FE38AD1" w:rsidR="00926514" w:rsidRDefault="00510017" w:rsidP="00926514">
      <w:pPr>
        <w:pStyle w:val="BodyText"/>
        <w:numPr>
          <w:ilvl w:val="2"/>
          <w:numId w:val="17"/>
        </w:numPr>
        <w:tabs>
          <w:tab w:val="left" w:pos="821"/>
        </w:tabs>
        <w:spacing w:before="1"/>
        <w:rPr>
          <w:rFonts w:ascii="Arial" w:hAnsi="Arial" w:cs="Arial"/>
        </w:rPr>
      </w:pPr>
      <w:r w:rsidRPr="00510017">
        <w:rPr>
          <w:rFonts w:ascii="Arial" w:hAnsi="Arial" w:cs="Arial"/>
        </w:rPr>
        <w:t xml:space="preserve">Need a total of </w:t>
      </w:r>
      <w:r>
        <w:rPr>
          <w:rFonts w:ascii="Arial" w:hAnsi="Arial" w:cs="Arial"/>
        </w:rPr>
        <w:t>1,582</w:t>
      </w:r>
      <w:r w:rsidRPr="00510017">
        <w:rPr>
          <w:rFonts w:ascii="Arial" w:hAnsi="Arial" w:cs="Arial"/>
        </w:rPr>
        <w:t xml:space="preserve"> </w:t>
      </w:r>
      <w:r w:rsidR="00926514">
        <w:rPr>
          <w:rFonts w:ascii="Arial" w:hAnsi="Arial" w:cs="Arial"/>
        </w:rPr>
        <w:t>housing solutions (units)</w:t>
      </w:r>
      <w:r w:rsidRPr="00510017">
        <w:rPr>
          <w:rFonts w:ascii="Arial" w:hAnsi="Arial" w:cs="Arial"/>
        </w:rPr>
        <w:t xml:space="preserve">.  </w:t>
      </w:r>
      <w:r w:rsidR="00926514">
        <w:rPr>
          <w:rFonts w:ascii="Arial" w:hAnsi="Arial" w:cs="Arial"/>
        </w:rPr>
        <w:t>446</w:t>
      </w:r>
      <w:r w:rsidRPr="00510017">
        <w:rPr>
          <w:rFonts w:ascii="Arial" w:hAnsi="Arial" w:cs="Arial"/>
        </w:rPr>
        <w:t xml:space="preserve"> PSH units, </w:t>
      </w:r>
      <w:r w:rsidR="00926514">
        <w:rPr>
          <w:rFonts w:ascii="Arial" w:hAnsi="Arial" w:cs="Arial"/>
        </w:rPr>
        <w:t>772</w:t>
      </w:r>
      <w:r w:rsidRPr="00510017">
        <w:rPr>
          <w:rFonts w:ascii="Arial" w:hAnsi="Arial" w:cs="Arial"/>
        </w:rPr>
        <w:t xml:space="preserve"> RRH units with intensive CM, </w:t>
      </w:r>
      <w:r w:rsidR="00926514">
        <w:rPr>
          <w:rFonts w:ascii="Arial" w:hAnsi="Arial" w:cs="Arial"/>
        </w:rPr>
        <w:t>364</w:t>
      </w:r>
      <w:r w:rsidRPr="00510017">
        <w:rPr>
          <w:rFonts w:ascii="Arial" w:hAnsi="Arial" w:cs="Arial"/>
        </w:rPr>
        <w:t xml:space="preserve"> other RRH units on lower barrier</w:t>
      </w:r>
      <w:r w:rsidR="00926514">
        <w:rPr>
          <w:rFonts w:ascii="Arial" w:hAnsi="Arial" w:cs="Arial"/>
        </w:rPr>
        <w:t>.</w:t>
      </w:r>
    </w:p>
    <w:p w14:paraId="77513543" w14:textId="677E3F23" w:rsidR="00926514" w:rsidRDefault="004C6FD6" w:rsidP="004C6FD6">
      <w:pPr>
        <w:pStyle w:val="BodyText"/>
        <w:numPr>
          <w:ilvl w:val="1"/>
          <w:numId w:val="17"/>
        </w:numPr>
        <w:tabs>
          <w:tab w:val="left" w:pos="821"/>
        </w:tabs>
        <w:spacing w:before="1"/>
        <w:rPr>
          <w:rFonts w:ascii="Arial" w:hAnsi="Arial" w:cs="Arial"/>
        </w:rPr>
      </w:pPr>
      <w:r>
        <w:rPr>
          <w:rFonts w:ascii="Arial" w:hAnsi="Arial" w:cs="Arial"/>
        </w:rPr>
        <w:t xml:space="preserve">Shared Housing guide will be added to the website.  </w:t>
      </w:r>
    </w:p>
    <w:p w14:paraId="71490DE9" w14:textId="0F916A7F" w:rsidR="00E558C3" w:rsidRPr="00926514" w:rsidRDefault="00E558C3" w:rsidP="004C6FD6">
      <w:pPr>
        <w:pStyle w:val="BodyText"/>
        <w:numPr>
          <w:ilvl w:val="1"/>
          <w:numId w:val="17"/>
        </w:numPr>
        <w:tabs>
          <w:tab w:val="left" w:pos="821"/>
        </w:tabs>
        <w:spacing w:before="1"/>
        <w:rPr>
          <w:rFonts w:ascii="Arial" w:hAnsi="Arial" w:cs="Arial"/>
        </w:rPr>
      </w:pPr>
      <w:r>
        <w:rPr>
          <w:rFonts w:ascii="Arial" w:hAnsi="Arial" w:cs="Arial"/>
        </w:rPr>
        <w:t>Need to strengthen</w:t>
      </w:r>
      <w:r w:rsidR="0052199A">
        <w:rPr>
          <w:rFonts w:ascii="Arial" w:hAnsi="Arial" w:cs="Arial"/>
        </w:rPr>
        <w:t xml:space="preserve"> our</w:t>
      </w:r>
      <w:r>
        <w:rPr>
          <w:rFonts w:ascii="Arial" w:hAnsi="Arial" w:cs="Arial"/>
        </w:rPr>
        <w:t xml:space="preserve"> </w:t>
      </w:r>
      <w:r w:rsidR="0052199A">
        <w:rPr>
          <w:rFonts w:ascii="Arial" w:hAnsi="Arial" w:cs="Arial"/>
        </w:rPr>
        <w:t xml:space="preserve">local coalitions and homeless crisis response system and commit to ending homelessness.  </w:t>
      </w:r>
    </w:p>
    <w:p w14:paraId="3F3BDC7C" w14:textId="77777777" w:rsidR="00A722D3" w:rsidRPr="001877DF" w:rsidRDefault="00A722D3" w:rsidP="00A722D3">
      <w:pPr>
        <w:pStyle w:val="BodyText"/>
        <w:tabs>
          <w:tab w:val="left" w:pos="821"/>
        </w:tabs>
        <w:spacing w:before="1"/>
        <w:ind w:left="0" w:firstLine="0"/>
        <w:rPr>
          <w:rFonts w:ascii="Arial" w:hAnsi="Arial" w:cs="Arial"/>
        </w:rPr>
      </w:pPr>
    </w:p>
    <w:p w14:paraId="2B036FCC" w14:textId="77777777" w:rsidR="001972C4" w:rsidRPr="001972C4" w:rsidRDefault="0092365D" w:rsidP="001972C4">
      <w:pPr>
        <w:numPr>
          <w:ilvl w:val="0"/>
          <w:numId w:val="17"/>
        </w:numPr>
        <w:autoSpaceDE w:val="0"/>
        <w:autoSpaceDN w:val="0"/>
        <w:adjustRightInd w:val="0"/>
        <w:spacing w:after="0" w:line="240" w:lineRule="auto"/>
        <w:rPr>
          <w:rFonts w:ascii="Arial" w:hAnsi="Arial" w:cs="Arial"/>
          <w:color w:val="000000"/>
        </w:rPr>
      </w:pPr>
      <w:r w:rsidRPr="001972C4">
        <w:rPr>
          <w:rFonts w:ascii="Arial" w:hAnsi="Arial" w:cs="Arial"/>
          <w:spacing w:val="-1"/>
        </w:rPr>
        <w:t>CoC</w:t>
      </w:r>
      <w:r w:rsidRPr="001972C4">
        <w:rPr>
          <w:rFonts w:ascii="Arial" w:hAnsi="Arial" w:cs="Arial"/>
        </w:rPr>
        <w:t xml:space="preserve"> </w:t>
      </w:r>
      <w:r w:rsidRPr="001972C4">
        <w:rPr>
          <w:rFonts w:ascii="Arial" w:hAnsi="Arial" w:cs="Arial"/>
          <w:spacing w:val="-1"/>
        </w:rPr>
        <w:t>Competition</w:t>
      </w:r>
      <w:r w:rsidRPr="001972C4">
        <w:rPr>
          <w:rFonts w:ascii="Arial" w:hAnsi="Arial" w:cs="Arial"/>
          <w:spacing w:val="-3"/>
        </w:rPr>
        <w:t xml:space="preserve"> </w:t>
      </w:r>
      <w:r w:rsidRPr="001972C4">
        <w:rPr>
          <w:rFonts w:ascii="Arial" w:hAnsi="Arial" w:cs="Arial"/>
          <w:spacing w:val="-2"/>
        </w:rPr>
        <w:t>2021</w:t>
      </w:r>
      <w:r w:rsidRPr="001972C4">
        <w:rPr>
          <w:rFonts w:ascii="Arial" w:hAnsi="Arial" w:cs="Arial"/>
          <w:spacing w:val="-1"/>
        </w:rPr>
        <w:t xml:space="preserve"> </w:t>
      </w:r>
      <w:r w:rsidRPr="001972C4">
        <w:rPr>
          <w:rFonts w:ascii="Arial" w:hAnsi="Arial" w:cs="Arial"/>
        </w:rPr>
        <w:t>–</w:t>
      </w:r>
      <w:r w:rsidRPr="001972C4">
        <w:rPr>
          <w:rFonts w:ascii="Arial" w:hAnsi="Arial" w:cs="Arial"/>
          <w:spacing w:val="-2"/>
        </w:rPr>
        <w:t xml:space="preserve"> </w:t>
      </w:r>
      <w:r w:rsidRPr="001972C4">
        <w:rPr>
          <w:rFonts w:ascii="Arial" w:hAnsi="Arial" w:cs="Arial"/>
          <w:spacing w:val="-1"/>
        </w:rPr>
        <w:t xml:space="preserve">Carrie reported </w:t>
      </w:r>
    </w:p>
    <w:p w14:paraId="6EC3164D" w14:textId="0C155FA8" w:rsidR="001972C4" w:rsidRPr="001972C4" w:rsidRDefault="001972C4" w:rsidP="00895425">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As a part of the Coronavirus Relief Bill, the requirement for the FY20 CoC Competition was waived. This means that all projects funded in FY19 Competition will be renewed in FY20. An email was sent out to recipients and each are responsible for reviewing their grants on the list to ensure accuracy. Helped address a few issues. </w:t>
      </w:r>
    </w:p>
    <w:p w14:paraId="4D3B72AC" w14:textId="77777777" w:rsidR="001972C4" w:rsidRPr="001877DF" w:rsidRDefault="001972C4" w:rsidP="001972C4">
      <w:pPr>
        <w:numPr>
          <w:ilvl w:val="1"/>
          <w:numId w:val="17"/>
        </w:numPr>
        <w:autoSpaceDE w:val="0"/>
        <w:autoSpaceDN w:val="0"/>
        <w:adjustRightInd w:val="0"/>
        <w:spacing w:after="0" w:line="240" w:lineRule="auto"/>
        <w:rPr>
          <w:rFonts w:ascii="Arial" w:hAnsi="Arial" w:cs="Arial"/>
          <w:color w:val="000000"/>
        </w:rPr>
      </w:pPr>
      <w:r w:rsidRPr="007D68AA">
        <w:rPr>
          <w:rFonts w:ascii="Arial" w:hAnsi="Arial" w:cs="Arial"/>
          <w:color w:val="000000"/>
        </w:rPr>
        <w:t xml:space="preserve"> FY21 CoC Competition will likely start early Summer. Registration &amp; review process complete. Waiting for Grant Inventory Worksheet (GIW) to be released. Project scoring tool will be updated and posted with a goal of June. </w:t>
      </w:r>
    </w:p>
    <w:p w14:paraId="43D67946" w14:textId="77777777" w:rsidR="001972C4" w:rsidRPr="001972C4" w:rsidRDefault="001972C4" w:rsidP="001972C4">
      <w:pPr>
        <w:pStyle w:val="BodyText"/>
        <w:tabs>
          <w:tab w:val="left" w:pos="821"/>
        </w:tabs>
        <w:ind w:left="360" w:firstLine="0"/>
        <w:rPr>
          <w:rFonts w:ascii="Arial" w:hAnsi="Arial" w:cs="Arial"/>
        </w:rPr>
      </w:pPr>
    </w:p>
    <w:p w14:paraId="679170ED" w14:textId="32716903" w:rsidR="00A722D3" w:rsidRPr="001877DF" w:rsidRDefault="0092365D" w:rsidP="00B542CB">
      <w:pPr>
        <w:pStyle w:val="BodyText"/>
        <w:numPr>
          <w:ilvl w:val="0"/>
          <w:numId w:val="17"/>
        </w:numPr>
        <w:tabs>
          <w:tab w:val="left" w:pos="821"/>
        </w:tabs>
        <w:rPr>
          <w:rFonts w:ascii="Arial" w:hAnsi="Arial" w:cs="Arial"/>
        </w:rPr>
      </w:pPr>
      <w:r w:rsidRPr="001877DF">
        <w:rPr>
          <w:rFonts w:ascii="Arial" w:hAnsi="Arial" w:cs="Arial"/>
          <w:spacing w:val="-2"/>
        </w:rPr>
        <w:t xml:space="preserve">Other </w:t>
      </w:r>
      <w:r w:rsidRPr="001877DF">
        <w:rPr>
          <w:rFonts w:ascii="Arial" w:hAnsi="Arial" w:cs="Arial"/>
          <w:spacing w:val="-1"/>
        </w:rPr>
        <w:t>Business</w:t>
      </w:r>
      <w:r w:rsidR="00784412" w:rsidRPr="001877DF">
        <w:rPr>
          <w:rFonts w:ascii="Arial" w:hAnsi="Arial" w:cs="Arial"/>
          <w:spacing w:val="-1"/>
        </w:rPr>
        <w:t xml:space="preserve"> –</w:t>
      </w:r>
      <w:r w:rsidR="00705869" w:rsidRPr="001877DF">
        <w:rPr>
          <w:rFonts w:ascii="Arial" w:hAnsi="Arial" w:cs="Arial"/>
          <w:spacing w:val="-1"/>
        </w:rPr>
        <w:t xml:space="preserve"> </w:t>
      </w:r>
      <w:r w:rsidR="00E72DDB" w:rsidRPr="001877DF">
        <w:rPr>
          <w:rFonts w:ascii="Arial" w:hAnsi="Arial" w:cs="Arial"/>
          <w:spacing w:val="-1"/>
        </w:rPr>
        <w:t>none</w:t>
      </w:r>
    </w:p>
    <w:p w14:paraId="6ACD7DB8" w14:textId="77777777" w:rsidR="00A722D3" w:rsidRPr="001877DF" w:rsidRDefault="00A722D3" w:rsidP="00A722D3">
      <w:pPr>
        <w:pStyle w:val="BodyText"/>
        <w:tabs>
          <w:tab w:val="left" w:pos="821"/>
        </w:tabs>
        <w:ind w:left="0" w:firstLine="0"/>
        <w:rPr>
          <w:rFonts w:ascii="Arial" w:hAnsi="Arial" w:cs="Arial"/>
        </w:rPr>
      </w:pPr>
    </w:p>
    <w:p w14:paraId="688F16F9" w14:textId="48B427F7" w:rsidR="0092365D" w:rsidRPr="001877DF" w:rsidRDefault="0092365D" w:rsidP="00B542CB">
      <w:pPr>
        <w:pStyle w:val="BodyText"/>
        <w:numPr>
          <w:ilvl w:val="0"/>
          <w:numId w:val="17"/>
        </w:numPr>
        <w:tabs>
          <w:tab w:val="left" w:pos="821"/>
        </w:tabs>
        <w:rPr>
          <w:rFonts w:ascii="Arial" w:hAnsi="Arial" w:cs="Arial"/>
        </w:rPr>
      </w:pPr>
      <w:r w:rsidRPr="001877DF">
        <w:rPr>
          <w:rFonts w:ascii="Arial" w:hAnsi="Arial" w:cs="Arial"/>
          <w:spacing w:val="-1"/>
        </w:rPr>
        <w:t xml:space="preserve">Meeting was adjourned at </w:t>
      </w:r>
      <w:r w:rsidR="00E72DDB" w:rsidRPr="001877DF">
        <w:rPr>
          <w:rFonts w:ascii="Arial" w:hAnsi="Arial" w:cs="Arial"/>
          <w:spacing w:val="-1"/>
        </w:rPr>
        <w:t>12:52</w:t>
      </w:r>
      <w:r w:rsidRPr="001877DF">
        <w:rPr>
          <w:rFonts w:ascii="Arial" w:hAnsi="Arial" w:cs="Arial"/>
          <w:spacing w:val="-1"/>
        </w:rPr>
        <w:t xml:space="preserve"> pm</w:t>
      </w:r>
    </w:p>
    <w:p w14:paraId="1515326C" w14:textId="1912CD8B" w:rsidR="0092365D" w:rsidRPr="001877DF" w:rsidRDefault="0092365D" w:rsidP="00B542CB">
      <w:pPr>
        <w:widowControl w:val="0"/>
        <w:numPr>
          <w:ilvl w:val="1"/>
          <w:numId w:val="17"/>
        </w:numPr>
        <w:spacing w:before="6" w:after="0" w:line="240" w:lineRule="auto"/>
        <w:rPr>
          <w:rFonts w:ascii="Arial" w:eastAsia="Calibri" w:hAnsi="Arial" w:cs="Arial"/>
          <w:spacing w:val="-1"/>
        </w:rPr>
      </w:pPr>
      <w:r w:rsidRPr="001877DF">
        <w:rPr>
          <w:rFonts w:ascii="Arial" w:eastAsia="Calibri" w:hAnsi="Arial" w:cs="Arial"/>
          <w:spacing w:val="-1"/>
        </w:rPr>
        <w:t xml:space="preserve">Motion to adjourn made by </w:t>
      </w:r>
      <w:r w:rsidR="00E72DDB" w:rsidRPr="001877DF">
        <w:rPr>
          <w:rFonts w:ascii="Arial" w:eastAsia="Calibri" w:hAnsi="Arial" w:cs="Arial"/>
          <w:spacing w:val="-1"/>
        </w:rPr>
        <w:t xml:space="preserve">Suzanne </w:t>
      </w:r>
      <w:proofErr w:type="gramStart"/>
      <w:r w:rsidR="00E72DDB" w:rsidRPr="001877DF">
        <w:rPr>
          <w:rFonts w:ascii="Arial" w:eastAsia="Calibri" w:hAnsi="Arial" w:cs="Arial"/>
          <w:spacing w:val="-1"/>
        </w:rPr>
        <w:t>Hoppe</w:t>
      </w:r>
      <w:proofErr w:type="gramEnd"/>
    </w:p>
    <w:p w14:paraId="693C0B5C" w14:textId="7A93AC79" w:rsidR="0092365D" w:rsidRPr="001877DF" w:rsidRDefault="0092365D" w:rsidP="00B542CB">
      <w:pPr>
        <w:widowControl w:val="0"/>
        <w:numPr>
          <w:ilvl w:val="1"/>
          <w:numId w:val="17"/>
        </w:numPr>
        <w:spacing w:before="6" w:after="0" w:line="240" w:lineRule="auto"/>
        <w:rPr>
          <w:rFonts w:ascii="Arial" w:eastAsia="Calibri" w:hAnsi="Arial" w:cs="Arial"/>
          <w:spacing w:val="-1"/>
        </w:rPr>
      </w:pPr>
      <w:r w:rsidRPr="001877DF">
        <w:rPr>
          <w:rFonts w:ascii="Arial" w:eastAsia="Calibri" w:hAnsi="Arial" w:cs="Arial"/>
          <w:spacing w:val="-1"/>
        </w:rPr>
        <w:t xml:space="preserve">Second by </w:t>
      </w:r>
      <w:r w:rsidR="00E72DDB" w:rsidRPr="001877DF">
        <w:rPr>
          <w:rFonts w:ascii="Arial" w:eastAsia="Calibri" w:hAnsi="Arial" w:cs="Arial"/>
          <w:spacing w:val="-1"/>
        </w:rPr>
        <w:t>Michael Ethridge</w:t>
      </w:r>
    </w:p>
    <w:p w14:paraId="3F8CB61E" w14:textId="77777777" w:rsidR="0092365D" w:rsidRPr="001877DF" w:rsidRDefault="0092365D" w:rsidP="00B542CB">
      <w:pPr>
        <w:widowControl w:val="0"/>
        <w:numPr>
          <w:ilvl w:val="1"/>
          <w:numId w:val="17"/>
        </w:numPr>
        <w:spacing w:before="6" w:after="0" w:line="240" w:lineRule="auto"/>
        <w:rPr>
          <w:rFonts w:ascii="Arial" w:eastAsia="Calibri" w:hAnsi="Arial" w:cs="Arial"/>
          <w:spacing w:val="-1"/>
        </w:rPr>
      </w:pPr>
      <w:r w:rsidRPr="001877DF">
        <w:rPr>
          <w:rFonts w:ascii="Arial" w:eastAsia="Calibri" w:hAnsi="Arial" w:cs="Arial"/>
          <w:spacing w:val="-1"/>
        </w:rPr>
        <w:t>No further discussion</w:t>
      </w:r>
    </w:p>
    <w:p w14:paraId="143373BE" w14:textId="77777777" w:rsidR="0092365D" w:rsidRPr="001877DF" w:rsidRDefault="0092365D" w:rsidP="00B542CB">
      <w:pPr>
        <w:widowControl w:val="0"/>
        <w:numPr>
          <w:ilvl w:val="1"/>
          <w:numId w:val="17"/>
        </w:numPr>
        <w:spacing w:before="6" w:after="0" w:line="240" w:lineRule="auto"/>
        <w:rPr>
          <w:rFonts w:ascii="Arial" w:eastAsia="Calibri" w:hAnsi="Arial" w:cs="Arial"/>
          <w:spacing w:val="-1"/>
        </w:rPr>
      </w:pPr>
      <w:r w:rsidRPr="001877DF">
        <w:rPr>
          <w:rFonts w:ascii="Arial" w:eastAsia="Calibri" w:hAnsi="Arial" w:cs="Arial"/>
          <w:spacing w:val="-1"/>
        </w:rPr>
        <w:t>All in favor</w:t>
      </w:r>
    </w:p>
    <w:p w14:paraId="14EC0782" w14:textId="77777777" w:rsidR="0092365D" w:rsidRPr="001877DF" w:rsidRDefault="0092365D" w:rsidP="00B542CB">
      <w:pPr>
        <w:widowControl w:val="0"/>
        <w:numPr>
          <w:ilvl w:val="1"/>
          <w:numId w:val="17"/>
        </w:numPr>
        <w:spacing w:before="6" w:after="0" w:line="240" w:lineRule="auto"/>
        <w:rPr>
          <w:rFonts w:ascii="Arial" w:eastAsia="Calibri" w:hAnsi="Arial" w:cs="Arial"/>
          <w:spacing w:val="-1"/>
        </w:rPr>
      </w:pPr>
      <w:r w:rsidRPr="001877DF">
        <w:rPr>
          <w:rFonts w:ascii="Arial" w:eastAsia="Calibri" w:hAnsi="Arial" w:cs="Arial"/>
          <w:spacing w:val="-1"/>
        </w:rPr>
        <w:t>Motion carries</w:t>
      </w:r>
    </w:p>
    <w:p w14:paraId="3DE8C4A4" w14:textId="77777777" w:rsidR="0092365D" w:rsidRPr="001877DF" w:rsidRDefault="0092365D" w:rsidP="002123B6">
      <w:pPr>
        <w:spacing w:before="6"/>
        <w:rPr>
          <w:rFonts w:ascii="Arial" w:eastAsia="Calibri" w:hAnsi="Arial" w:cs="Arial"/>
          <w:spacing w:val="-1"/>
        </w:rPr>
      </w:pPr>
    </w:p>
    <w:p w14:paraId="25CCAD2F" w14:textId="77777777" w:rsidR="0092365D" w:rsidRPr="001877DF" w:rsidRDefault="0092365D" w:rsidP="00B542CB">
      <w:pPr>
        <w:spacing w:after="0" w:line="240" w:lineRule="auto"/>
        <w:rPr>
          <w:rFonts w:ascii="Arial" w:eastAsia="Calibri" w:hAnsi="Arial" w:cs="Arial"/>
          <w:spacing w:val="-1"/>
        </w:rPr>
      </w:pPr>
      <w:r w:rsidRPr="001877DF">
        <w:rPr>
          <w:rFonts w:ascii="Arial" w:eastAsia="Calibri" w:hAnsi="Arial" w:cs="Arial"/>
          <w:spacing w:val="-1"/>
        </w:rPr>
        <w:t>Respectfully submitted,</w:t>
      </w:r>
    </w:p>
    <w:p w14:paraId="2AB7C1AB" w14:textId="41005124" w:rsidR="00D462E4" w:rsidRPr="001877DF" w:rsidRDefault="00C74BB2" w:rsidP="00B542CB">
      <w:pPr>
        <w:spacing w:after="0" w:line="240" w:lineRule="auto"/>
        <w:rPr>
          <w:rFonts w:ascii="Arial" w:hAnsi="Arial" w:cs="Arial"/>
        </w:rPr>
      </w:pPr>
      <w:r w:rsidRPr="001877DF">
        <w:rPr>
          <w:rFonts w:ascii="Arial" w:hAnsi="Arial" w:cs="Arial"/>
        </w:rPr>
        <w:t>Jessica</w:t>
      </w:r>
      <w:r w:rsidR="00D462E4" w:rsidRPr="001877DF">
        <w:rPr>
          <w:rFonts w:ascii="Arial" w:hAnsi="Arial" w:cs="Arial"/>
        </w:rPr>
        <w:t xml:space="preserve"> Locher, Secretary</w:t>
      </w:r>
    </w:p>
    <w:sectPr w:rsidR="00D462E4" w:rsidRPr="001877DF" w:rsidSect="00AF521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B0F2" w14:textId="77777777" w:rsidR="00460DA2" w:rsidRDefault="00460DA2" w:rsidP="00A51E9F">
      <w:pPr>
        <w:spacing w:after="0" w:line="240" w:lineRule="auto"/>
      </w:pPr>
      <w:r>
        <w:separator/>
      </w:r>
    </w:p>
  </w:endnote>
  <w:endnote w:type="continuationSeparator" w:id="0">
    <w:p w14:paraId="0EE029F2" w14:textId="77777777" w:rsidR="00460DA2" w:rsidRDefault="00460DA2" w:rsidP="00A5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8EA" w14:textId="77777777" w:rsidR="00913472" w:rsidRPr="00EE42CA" w:rsidRDefault="00913472" w:rsidP="00913472">
    <w:pPr>
      <w:spacing w:line="240" w:lineRule="auto"/>
      <w:jc w:val="center"/>
      <w:rPr>
        <w:i/>
        <w:sz w:val="28"/>
        <w:szCs w:val="28"/>
      </w:rPr>
    </w:pPr>
    <w:r w:rsidRPr="00EE42CA">
      <w:rPr>
        <w:i/>
        <w:sz w:val="28"/>
        <w:szCs w:val="28"/>
      </w:rPr>
      <w:t>The Wisconsin Balance of State Continuum of Care’s mission is to end homelessness by supporting local coalitions throughout Wisconsin.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1E1F" w14:textId="77777777" w:rsidR="00460DA2" w:rsidRDefault="00460DA2" w:rsidP="00A51E9F">
      <w:pPr>
        <w:spacing w:after="0" w:line="240" w:lineRule="auto"/>
      </w:pPr>
      <w:r>
        <w:separator/>
      </w:r>
    </w:p>
  </w:footnote>
  <w:footnote w:type="continuationSeparator" w:id="0">
    <w:p w14:paraId="4139FC4B" w14:textId="77777777" w:rsidR="00460DA2" w:rsidRDefault="00460DA2" w:rsidP="00A5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2EF2" w14:textId="2382E205" w:rsidR="00757BD8" w:rsidRDefault="00757BD8" w:rsidP="00757BD8">
    <w:pPr>
      <w:pStyle w:val="Header"/>
      <w:jc w:val="right"/>
    </w:pPr>
  </w:p>
  <w:p w14:paraId="614941BA" w14:textId="77777777" w:rsidR="00757BD8" w:rsidRDefault="00757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65F5D9"/>
    <w:multiLevelType w:val="hybridMultilevel"/>
    <w:tmpl w:val="58640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246784"/>
    <w:multiLevelType w:val="hybridMultilevel"/>
    <w:tmpl w:val="6CA8F8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60F38D"/>
    <w:multiLevelType w:val="hybridMultilevel"/>
    <w:tmpl w:val="B1A2CE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21B3DD"/>
    <w:multiLevelType w:val="hybridMultilevel"/>
    <w:tmpl w:val="A1F79537"/>
    <w:lvl w:ilvl="0" w:tplc="FFFFFFFF">
      <w:start w:val="1"/>
      <w:numFmt w:val="bullet"/>
      <w:lvlText w:val="•"/>
      <w:lvlJc w:val="left"/>
    </w:lvl>
    <w:lvl w:ilvl="1" w:tplc="94122FF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85E6DB"/>
    <w:multiLevelType w:val="hybridMultilevel"/>
    <w:tmpl w:val="0D5203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190550"/>
    <w:multiLevelType w:val="hybridMultilevel"/>
    <w:tmpl w:val="3C469802"/>
    <w:lvl w:ilvl="0" w:tplc="559CC5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4BB57B"/>
    <w:multiLevelType w:val="hybridMultilevel"/>
    <w:tmpl w:val="8F5A8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9E400A"/>
    <w:multiLevelType w:val="hybridMultilevel"/>
    <w:tmpl w:val="FEB03261"/>
    <w:lvl w:ilvl="0" w:tplc="FFFFFFFF">
      <w:start w:val="1"/>
      <w:numFmt w:val="bullet"/>
      <w:lvlText w:val="•"/>
      <w:lvlJc w:val="left"/>
    </w:lvl>
    <w:lvl w:ilvl="1" w:tplc="0B29E0D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672DD8"/>
    <w:multiLevelType w:val="multilevel"/>
    <w:tmpl w:val="6C5EBF6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DDC9D2"/>
    <w:multiLevelType w:val="hybridMultilevel"/>
    <w:tmpl w:val="EACCF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C47CEC"/>
    <w:multiLevelType w:val="hybridMultilevel"/>
    <w:tmpl w:val="6FBE2D86"/>
    <w:lvl w:ilvl="0" w:tplc="A6C214FC">
      <w:start w:val="7"/>
      <w:numFmt w:val="decimal"/>
      <w:lvlText w:val="%1."/>
      <w:lvlJc w:val="left"/>
      <w:pPr>
        <w:ind w:left="821" w:hanging="721"/>
      </w:pPr>
      <w:rPr>
        <w:rFonts w:ascii="Calibri" w:eastAsia="Calibri" w:hAnsi="Calibri" w:cs="Times New Roman" w:hint="default"/>
        <w:spacing w:val="-2"/>
        <w:sz w:val="22"/>
        <w:szCs w:val="22"/>
      </w:rPr>
    </w:lvl>
    <w:lvl w:ilvl="1" w:tplc="04090019">
      <w:start w:val="1"/>
      <w:numFmt w:val="lowerLetter"/>
      <w:lvlText w:val="%2."/>
      <w:lvlJc w:val="left"/>
      <w:pPr>
        <w:ind w:left="1440" w:hanging="360"/>
      </w:pPr>
    </w:lvl>
    <w:lvl w:ilvl="2" w:tplc="91E0D81C">
      <w:start w:val="1"/>
      <w:numFmt w:val="decimal"/>
      <w:lvlText w:val="%3."/>
      <w:lvlJc w:val="right"/>
      <w:pPr>
        <w:ind w:left="2160" w:hanging="180"/>
      </w:pPr>
      <w:rPr>
        <w:rFonts w:ascii="Arial" w:eastAsia="Calibr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5F04C7"/>
    <w:multiLevelType w:val="hybridMultilevel"/>
    <w:tmpl w:val="ECF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A13B70"/>
    <w:multiLevelType w:val="hybridMultilevel"/>
    <w:tmpl w:val="120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27425"/>
    <w:multiLevelType w:val="hybridMultilevel"/>
    <w:tmpl w:val="E1AE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911366"/>
    <w:multiLevelType w:val="multilevel"/>
    <w:tmpl w:val="C436CE9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4D56393A"/>
    <w:multiLevelType w:val="hybridMultilevel"/>
    <w:tmpl w:val="E382B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497012"/>
    <w:multiLevelType w:val="hybridMultilevel"/>
    <w:tmpl w:val="568A49C2"/>
    <w:lvl w:ilvl="0" w:tplc="021C6512">
      <w:start w:val="1"/>
      <w:numFmt w:val="decimal"/>
      <w:lvlText w:val="%1."/>
      <w:lvlJc w:val="left"/>
      <w:pPr>
        <w:ind w:left="821" w:hanging="721"/>
      </w:pPr>
      <w:rPr>
        <w:rFonts w:ascii="Calibri" w:eastAsia="Calibri" w:hAnsi="Calibri" w:cs="Times New Roman" w:hint="default"/>
        <w:spacing w:val="-2"/>
        <w:sz w:val="22"/>
        <w:szCs w:val="22"/>
      </w:rPr>
    </w:lvl>
    <w:lvl w:ilvl="1" w:tplc="047A3B44">
      <w:start w:val="1"/>
      <w:numFmt w:val="bullet"/>
      <w:lvlText w:val=""/>
      <w:lvlJc w:val="left"/>
      <w:pPr>
        <w:ind w:left="1541" w:hanging="360"/>
      </w:pPr>
      <w:rPr>
        <w:rFonts w:ascii="Symbol" w:eastAsia="Symbol" w:hAnsi="Symbol" w:hint="default"/>
        <w:sz w:val="22"/>
        <w:szCs w:val="22"/>
      </w:rPr>
    </w:lvl>
    <w:lvl w:ilvl="2" w:tplc="084C9D42">
      <w:start w:val="1"/>
      <w:numFmt w:val="bullet"/>
      <w:lvlText w:val="•"/>
      <w:lvlJc w:val="left"/>
      <w:pPr>
        <w:ind w:left="2432" w:hanging="360"/>
      </w:pPr>
    </w:lvl>
    <w:lvl w:ilvl="3" w:tplc="8F74EB5A">
      <w:start w:val="1"/>
      <w:numFmt w:val="bullet"/>
      <w:lvlText w:val="•"/>
      <w:lvlJc w:val="left"/>
      <w:pPr>
        <w:ind w:left="3323" w:hanging="360"/>
      </w:pPr>
    </w:lvl>
    <w:lvl w:ilvl="4" w:tplc="722EC7F4">
      <w:start w:val="1"/>
      <w:numFmt w:val="bullet"/>
      <w:lvlText w:val="•"/>
      <w:lvlJc w:val="left"/>
      <w:pPr>
        <w:ind w:left="4214" w:hanging="360"/>
      </w:pPr>
    </w:lvl>
    <w:lvl w:ilvl="5" w:tplc="71867E7A">
      <w:start w:val="1"/>
      <w:numFmt w:val="bullet"/>
      <w:lvlText w:val="•"/>
      <w:lvlJc w:val="left"/>
      <w:pPr>
        <w:ind w:left="5105" w:hanging="360"/>
      </w:pPr>
    </w:lvl>
    <w:lvl w:ilvl="6" w:tplc="8A9879CC">
      <w:start w:val="1"/>
      <w:numFmt w:val="bullet"/>
      <w:lvlText w:val="•"/>
      <w:lvlJc w:val="left"/>
      <w:pPr>
        <w:ind w:left="5996" w:hanging="360"/>
      </w:pPr>
    </w:lvl>
    <w:lvl w:ilvl="7" w:tplc="21E811EA">
      <w:start w:val="1"/>
      <w:numFmt w:val="bullet"/>
      <w:lvlText w:val="•"/>
      <w:lvlJc w:val="left"/>
      <w:pPr>
        <w:ind w:left="6887" w:hanging="360"/>
      </w:pPr>
    </w:lvl>
    <w:lvl w:ilvl="8" w:tplc="C3B0ADAC">
      <w:start w:val="1"/>
      <w:numFmt w:val="bullet"/>
      <w:lvlText w:val="•"/>
      <w:lvlJc w:val="left"/>
      <w:pPr>
        <w:ind w:left="7778" w:hanging="360"/>
      </w:pPr>
    </w:lvl>
  </w:abstractNum>
  <w:abstractNum w:abstractNumId="17" w15:restartNumberingAfterBreak="0">
    <w:nsid w:val="621D4822"/>
    <w:multiLevelType w:val="multilevel"/>
    <w:tmpl w:val="866AF5F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7B39A5"/>
    <w:multiLevelType w:val="hybridMultilevel"/>
    <w:tmpl w:val="23B68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D0C2B"/>
    <w:multiLevelType w:val="hybridMultilevel"/>
    <w:tmpl w:val="7474FE78"/>
    <w:lvl w:ilvl="0" w:tplc="4F44679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DC7BF9"/>
    <w:multiLevelType w:val="hybridMultilevel"/>
    <w:tmpl w:val="6EE4D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582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721F7A"/>
    <w:multiLevelType w:val="hybridMultilevel"/>
    <w:tmpl w:val="7882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1A4E61"/>
    <w:multiLevelType w:val="hybridMultilevel"/>
    <w:tmpl w:val="386026C0"/>
    <w:lvl w:ilvl="0" w:tplc="97841BE8">
      <w:start w:val="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A004E6"/>
    <w:multiLevelType w:val="hybridMultilevel"/>
    <w:tmpl w:val="885E0D82"/>
    <w:lvl w:ilvl="0" w:tplc="2E003876">
      <w:start w:val="14"/>
      <w:numFmt w:val="decimal"/>
      <w:lvlText w:val="%1."/>
      <w:lvlJc w:val="left"/>
      <w:pPr>
        <w:ind w:left="840" w:hanging="720"/>
      </w:pPr>
      <w:rPr>
        <w:sz w:val="22"/>
        <w:szCs w:val="22"/>
      </w:rPr>
    </w:lvl>
    <w:lvl w:ilvl="1" w:tplc="04090019">
      <w:start w:val="1"/>
      <w:numFmt w:val="lowerLetter"/>
      <w:lvlText w:val="%2."/>
      <w:lvlJc w:val="left"/>
      <w:pPr>
        <w:ind w:left="1560" w:hanging="720"/>
      </w:pPr>
      <w:rPr>
        <w:w w:val="99"/>
        <w:sz w:val="20"/>
        <w:szCs w:val="20"/>
      </w:rPr>
    </w:lvl>
    <w:lvl w:ilvl="2" w:tplc="5088F516">
      <w:start w:val="1"/>
      <w:numFmt w:val="bullet"/>
      <w:lvlText w:val="•"/>
      <w:lvlJc w:val="left"/>
      <w:pPr>
        <w:ind w:left="2451" w:hanging="720"/>
      </w:pPr>
    </w:lvl>
    <w:lvl w:ilvl="3" w:tplc="0FF20E74">
      <w:start w:val="1"/>
      <w:numFmt w:val="bullet"/>
      <w:lvlText w:val="•"/>
      <w:lvlJc w:val="left"/>
      <w:pPr>
        <w:ind w:left="3342" w:hanging="720"/>
      </w:pPr>
    </w:lvl>
    <w:lvl w:ilvl="4" w:tplc="B916F8FA">
      <w:start w:val="1"/>
      <w:numFmt w:val="bullet"/>
      <w:lvlText w:val="•"/>
      <w:lvlJc w:val="left"/>
      <w:pPr>
        <w:ind w:left="4233" w:hanging="720"/>
      </w:pPr>
    </w:lvl>
    <w:lvl w:ilvl="5" w:tplc="50DEBC52">
      <w:start w:val="1"/>
      <w:numFmt w:val="bullet"/>
      <w:lvlText w:val="•"/>
      <w:lvlJc w:val="left"/>
      <w:pPr>
        <w:ind w:left="5124" w:hanging="720"/>
      </w:pPr>
    </w:lvl>
    <w:lvl w:ilvl="6" w:tplc="0E9260BC">
      <w:start w:val="1"/>
      <w:numFmt w:val="bullet"/>
      <w:lvlText w:val="•"/>
      <w:lvlJc w:val="left"/>
      <w:pPr>
        <w:ind w:left="6015" w:hanging="720"/>
      </w:pPr>
    </w:lvl>
    <w:lvl w:ilvl="7" w:tplc="78A6E1C0">
      <w:start w:val="1"/>
      <w:numFmt w:val="bullet"/>
      <w:lvlText w:val="•"/>
      <w:lvlJc w:val="left"/>
      <w:pPr>
        <w:ind w:left="6906" w:hanging="720"/>
      </w:pPr>
    </w:lvl>
    <w:lvl w:ilvl="8" w:tplc="2D90364C">
      <w:start w:val="1"/>
      <w:numFmt w:val="bullet"/>
      <w:lvlText w:val="•"/>
      <w:lvlJc w:val="left"/>
      <w:pPr>
        <w:ind w:left="7797" w:hanging="720"/>
      </w:pPr>
    </w:lvl>
  </w:abstractNum>
  <w:num w:numId="1">
    <w:abstractNumId w:val="18"/>
  </w:num>
  <w:num w:numId="2">
    <w:abstractNumId w:val="5"/>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1"/>
  </w:num>
  <w:num w:numId="8">
    <w:abstractNumId w:val="12"/>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4"/>
    </w:lvlOverride>
    <w:lvlOverride w:ilvl="1">
      <w:startOverride w:val="1"/>
    </w:lvlOverride>
    <w:lvlOverride w:ilvl="2"/>
    <w:lvlOverride w:ilvl="3"/>
    <w:lvlOverride w:ilvl="4"/>
    <w:lvlOverride w:ilvl="5"/>
    <w:lvlOverride w:ilvl="6"/>
    <w:lvlOverride w:ilvl="7"/>
    <w:lvlOverride w:ilvl="8"/>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21"/>
  </w:num>
  <w:num w:numId="17">
    <w:abstractNumId w:val="17"/>
  </w:num>
  <w:num w:numId="18">
    <w:abstractNumId w:val="2"/>
  </w:num>
  <w:num w:numId="19">
    <w:abstractNumId w:val="7"/>
  </w:num>
  <w:num w:numId="20">
    <w:abstractNumId w:val="15"/>
  </w:num>
  <w:num w:numId="21">
    <w:abstractNumId w:val="9"/>
  </w:num>
  <w:num w:numId="22">
    <w:abstractNumId w:val="20"/>
  </w:num>
  <w:num w:numId="23">
    <w:abstractNumId w:val="0"/>
  </w:num>
  <w:num w:numId="24">
    <w:abstractNumId w:val="1"/>
  </w:num>
  <w:num w:numId="25">
    <w:abstractNumId w:val="6"/>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00F68"/>
    <w:rsid w:val="00002E41"/>
    <w:rsid w:val="00005ECB"/>
    <w:rsid w:val="00005F7F"/>
    <w:rsid w:val="00006502"/>
    <w:rsid w:val="0001467D"/>
    <w:rsid w:val="000267D9"/>
    <w:rsid w:val="00031A29"/>
    <w:rsid w:val="000430E0"/>
    <w:rsid w:val="00043563"/>
    <w:rsid w:val="00050ABB"/>
    <w:rsid w:val="000629B2"/>
    <w:rsid w:val="00073673"/>
    <w:rsid w:val="000775A3"/>
    <w:rsid w:val="00082D18"/>
    <w:rsid w:val="00084453"/>
    <w:rsid w:val="00085190"/>
    <w:rsid w:val="00085BAB"/>
    <w:rsid w:val="0008627B"/>
    <w:rsid w:val="0008798F"/>
    <w:rsid w:val="000A1044"/>
    <w:rsid w:val="000A407C"/>
    <w:rsid w:val="000B7ED9"/>
    <w:rsid w:val="000D131B"/>
    <w:rsid w:val="000E18AF"/>
    <w:rsid w:val="000F453A"/>
    <w:rsid w:val="000F748A"/>
    <w:rsid w:val="001111A6"/>
    <w:rsid w:val="00122E01"/>
    <w:rsid w:val="001307AB"/>
    <w:rsid w:val="0013128F"/>
    <w:rsid w:val="00132753"/>
    <w:rsid w:val="001327AE"/>
    <w:rsid w:val="001333D5"/>
    <w:rsid w:val="001366F6"/>
    <w:rsid w:val="00140429"/>
    <w:rsid w:val="00147CB4"/>
    <w:rsid w:val="00152786"/>
    <w:rsid w:val="00165A93"/>
    <w:rsid w:val="00173B83"/>
    <w:rsid w:val="0017614C"/>
    <w:rsid w:val="001877DF"/>
    <w:rsid w:val="00187B88"/>
    <w:rsid w:val="00190DEB"/>
    <w:rsid w:val="001972C4"/>
    <w:rsid w:val="001B19EF"/>
    <w:rsid w:val="001C477F"/>
    <w:rsid w:val="001D08CF"/>
    <w:rsid w:val="001D0DF8"/>
    <w:rsid w:val="001D68D5"/>
    <w:rsid w:val="001E0EB2"/>
    <w:rsid w:val="001F3815"/>
    <w:rsid w:val="001F3CA6"/>
    <w:rsid w:val="001F655D"/>
    <w:rsid w:val="00204A66"/>
    <w:rsid w:val="002100C3"/>
    <w:rsid w:val="002123B6"/>
    <w:rsid w:val="00227A08"/>
    <w:rsid w:val="00227C2B"/>
    <w:rsid w:val="00230D35"/>
    <w:rsid w:val="00232EBE"/>
    <w:rsid w:val="00237216"/>
    <w:rsid w:val="00240613"/>
    <w:rsid w:val="00242CEF"/>
    <w:rsid w:val="00252A5F"/>
    <w:rsid w:val="00253ECD"/>
    <w:rsid w:val="00256734"/>
    <w:rsid w:val="002665EA"/>
    <w:rsid w:val="00274009"/>
    <w:rsid w:val="00283394"/>
    <w:rsid w:val="0028574B"/>
    <w:rsid w:val="00290386"/>
    <w:rsid w:val="00294409"/>
    <w:rsid w:val="002A071F"/>
    <w:rsid w:val="002A07A8"/>
    <w:rsid w:val="002A0AFC"/>
    <w:rsid w:val="002A49E9"/>
    <w:rsid w:val="002C108B"/>
    <w:rsid w:val="002C27AA"/>
    <w:rsid w:val="002C3366"/>
    <w:rsid w:val="002C3560"/>
    <w:rsid w:val="002C3ACA"/>
    <w:rsid w:val="002C6B9C"/>
    <w:rsid w:val="002D4C10"/>
    <w:rsid w:val="002F2A40"/>
    <w:rsid w:val="002F4091"/>
    <w:rsid w:val="002F614D"/>
    <w:rsid w:val="00306C50"/>
    <w:rsid w:val="003158C9"/>
    <w:rsid w:val="00326232"/>
    <w:rsid w:val="00326454"/>
    <w:rsid w:val="00333B66"/>
    <w:rsid w:val="00333C4D"/>
    <w:rsid w:val="00354872"/>
    <w:rsid w:val="003548EF"/>
    <w:rsid w:val="003615B8"/>
    <w:rsid w:val="00363BC7"/>
    <w:rsid w:val="00370542"/>
    <w:rsid w:val="00370D14"/>
    <w:rsid w:val="00370D81"/>
    <w:rsid w:val="00373896"/>
    <w:rsid w:val="00374AA4"/>
    <w:rsid w:val="00382FC0"/>
    <w:rsid w:val="00383132"/>
    <w:rsid w:val="0038458F"/>
    <w:rsid w:val="003871F1"/>
    <w:rsid w:val="003876C0"/>
    <w:rsid w:val="00396121"/>
    <w:rsid w:val="003A0B77"/>
    <w:rsid w:val="003A5318"/>
    <w:rsid w:val="003A6C76"/>
    <w:rsid w:val="003A6D9A"/>
    <w:rsid w:val="003A753B"/>
    <w:rsid w:val="003A7DA1"/>
    <w:rsid w:val="003B2050"/>
    <w:rsid w:val="003B3116"/>
    <w:rsid w:val="003B42D1"/>
    <w:rsid w:val="003C2D39"/>
    <w:rsid w:val="003C6ED4"/>
    <w:rsid w:val="003D6E02"/>
    <w:rsid w:val="003E1D50"/>
    <w:rsid w:val="003E3785"/>
    <w:rsid w:val="003F012B"/>
    <w:rsid w:val="003F3188"/>
    <w:rsid w:val="00400400"/>
    <w:rsid w:val="00403E02"/>
    <w:rsid w:val="00424267"/>
    <w:rsid w:val="00435887"/>
    <w:rsid w:val="004428AB"/>
    <w:rsid w:val="004454ED"/>
    <w:rsid w:val="00445F39"/>
    <w:rsid w:val="00460DA2"/>
    <w:rsid w:val="00471EB0"/>
    <w:rsid w:val="00473435"/>
    <w:rsid w:val="00474DE2"/>
    <w:rsid w:val="0048190F"/>
    <w:rsid w:val="00490DD8"/>
    <w:rsid w:val="00491795"/>
    <w:rsid w:val="00494E7C"/>
    <w:rsid w:val="0049682D"/>
    <w:rsid w:val="004B3870"/>
    <w:rsid w:val="004B4DDE"/>
    <w:rsid w:val="004B5F18"/>
    <w:rsid w:val="004C4F38"/>
    <w:rsid w:val="004C6FD6"/>
    <w:rsid w:val="004D600C"/>
    <w:rsid w:val="004E37D0"/>
    <w:rsid w:val="004E5BD0"/>
    <w:rsid w:val="004E62C0"/>
    <w:rsid w:val="004F2206"/>
    <w:rsid w:val="004F6AF3"/>
    <w:rsid w:val="004F6F38"/>
    <w:rsid w:val="00501FFE"/>
    <w:rsid w:val="00510017"/>
    <w:rsid w:val="005217E2"/>
    <w:rsid w:val="0052199A"/>
    <w:rsid w:val="00522EF7"/>
    <w:rsid w:val="00534AF4"/>
    <w:rsid w:val="00534E1E"/>
    <w:rsid w:val="005351CC"/>
    <w:rsid w:val="00546423"/>
    <w:rsid w:val="00553E62"/>
    <w:rsid w:val="0055487E"/>
    <w:rsid w:val="00555814"/>
    <w:rsid w:val="00556295"/>
    <w:rsid w:val="00566ACF"/>
    <w:rsid w:val="00574BA6"/>
    <w:rsid w:val="00574FA5"/>
    <w:rsid w:val="00581A36"/>
    <w:rsid w:val="00582B60"/>
    <w:rsid w:val="00584232"/>
    <w:rsid w:val="0058787D"/>
    <w:rsid w:val="00591B56"/>
    <w:rsid w:val="005924CC"/>
    <w:rsid w:val="00595EA9"/>
    <w:rsid w:val="005A5CE7"/>
    <w:rsid w:val="005B76E1"/>
    <w:rsid w:val="005C1648"/>
    <w:rsid w:val="005D08DB"/>
    <w:rsid w:val="005E30B0"/>
    <w:rsid w:val="005E430A"/>
    <w:rsid w:val="005E789E"/>
    <w:rsid w:val="005F213F"/>
    <w:rsid w:val="005F6B24"/>
    <w:rsid w:val="0060124D"/>
    <w:rsid w:val="006041BB"/>
    <w:rsid w:val="00637113"/>
    <w:rsid w:val="00641E7F"/>
    <w:rsid w:val="00645A98"/>
    <w:rsid w:val="00651F10"/>
    <w:rsid w:val="006534D7"/>
    <w:rsid w:val="00656884"/>
    <w:rsid w:val="0066366A"/>
    <w:rsid w:val="00666A2D"/>
    <w:rsid w:val="00671DC8"/>
    <w:rsid w:val="00677843"/>
    <w:rsid w:val="006822B0"/>
    <w:rsid w:val="00683148"/>
    <w:rsid w:val="00690975"/>
    <w:rsid w:val="006955D8"/>
    <w:rsid w:val="00696CFC"/>
    <w:rsid w:val="00697F54"/>
    <w:rsid w:val="006B0B4E"/>
    <w:rsid w:val="006B3693"/>
    <w:rsid w:val="006C2A2E"/>
    <w:rsid w:val="006C464E"/>
    <w:rsid w:val="006C6741"/>
    <w:rsid w:val="006C743F"/>
    <w:rsid w:val="006D0B8A"/>
    <w:rsid w:val="006E0E34"/>
    <w:rsid w:val="006E2AFC"/>
    <w:rsid w:val="006F1009"/>
    <w:rsid w:val="006F6234"/>
    <w:rsid w:val="007054EB"/>
    <w:rsid w:val="00705869"/>
    <w:rsid w:val="0071202F"/>
    <w:rsid w:val="00715812"/>
    <w:rsid w:val="00715DED"/>
    <w:rsid w:val="007212DD"/>
    <w:rsid w:val="00721969"/>
    <w:rsid w:val="0074304E"/>
    <w:rsid w:val="00743D50"/>
    <w:rsid w:val="007445A8"/>
    <w:rsid w:val="00745A27"/>
    <w:rsid w:val="00757BD8"/>
    <w:rsid w:val="00766207"/>
    <w:rsid w:val="0076784F"/>
    <w:rsid w:val="00777EEC"/>
    <w:rsid w:val="0078084B"/>
    <w:rsid w:val="00784412"/>
    <w:rsid w:val="0078502A"/>
    <w:rsid w:val="007921E8"/>
    <w:rsid w:val="00792FEC"/>
    <w:rsid w:val="007947B1"/>
    <w:rsid w:val="00797B23"/>
    <w:rsid w:val="007A1394"/>
    <w:rsid w:val="007A2564"/>
    <w:rsid w:val="007B02CD"/>
    <w:rsid w:val="007C1037"/>
    <w:rsid w:val="007D1DC8"/>
    <w:rsid w:val="007D68AA"/>
    <w:rsid w:val="007D7D57"/>
    <w:rsid w:val="007E0D41"/>
    <w:rsid w:val="007E2891"/>
    <w:rsid w:val="007E34AA"/>
    <w:rsid w:val="007E6185"/>
    <w:rsid w:val="007F2AA4"/>
    <w:rsid w:val="008053B9"/>
    <w:rsid w:val="00807419"/>
    <w:rsid w:val="00813044"/>
    <w:rsid w:val="008143A0"/>
    <w:rsid w:val="008171CA"/>
    <w:rsid w:val="008174C1"/>
    <w:rsid w:val="00823882"/>
    <w:rsid w:val="008373D3"/>
    <w:rsid w:val="00853DAE"/>
    <w:rsid w:val="00857AF3"/>
    <w:rsid w:val="00857E65"/>
    <w:rsid w:val="008647AF"/>
    <w:rsid w:val="0086623B"/>
    <w:rsid w:val="0087375B"/>
    <w:rsid w:val="008849EC"/>
    <w:rsid w:val="00884A9E"/>
    <w:rsid w:val="0089478A"/>
    <w:rsid w:val="00895AB0"/>
    <w:rsid w:val="008A4FA3"/>
    <w:rsid w:val="008B54CA"/>
    <w:rsid w:val="008B5D0E"/>
    <w:rsid w:val="008C21DC"/>
    <w:rsid w:val="008C4A09"/>
    <w:rsid w:val="008C5BA9"/>
    <w:rsid w:val="008D00BE"/>
    <w:rsid w:val="008D3B22"/>
    <w:rsid w:val="008E11F1"/>
    <w:rsid w:val="008E6363"/>
    <w:rsid w:val="008E6896"/>
    <w:rsid w:val="008F3E3C"/>
    <w:rsid w:val="008F7E73"/>
    <w:rsid w:val="00905728"/>
    <w:rsid w:val="00912115"/>
    <w:rsid w:val="00913472"/>
    <w:rsid w:val="009154B5"/>
    <w:rsid w:val="00915565"/>
    <w:rsid w:val="00916692"/>
    <w:rsid w:val="0092365D"/>
    <w:rsid w:val="00926514"/>
    <w:rsid w:val="00936DC2"/>
    <w:rsid w:val="00951BC3"/>
    <w:rsid w:val="00951D18"/>
    <w:rsid w:val="00954080"/>
    <w:rsid w:val="00960FF8"/>
    <w:rsid w:val="009614EB"/>
    <w:rsid w:val="009659EC"/>
    <w:rsid w:val="009665BD"/>
    <w:rsid w:val="00967EBB"/>
    <w:rsid w:val="00967F1B"/>
    <w:rsid w:val="009718EE"/>
    <w:rsid w:val="00972733"/>
    <w:rsid w:val="00992D5F"/>
    <w:rsid w:val="00993F66"/>
    <w:rsid w:val="00995E4C"/>
    <w:rsid w:val="00996F8A"/>
    <w:rsid w:val="009A301C"/>
    <w:rsid w:val="009A4214"/>
    <w:rsid w:val="009B21CB"/>
    <w:rsid w:val="009C2818"/>
    <w:rsid w:val="009C4C1E"/>
    <w:rsid w:val="009C7E1F"/>
    <w:rsid w:val="009D0BF6"/>
    <w:rsid w:val="009D0FA8"/>
    <w:rsid w:val="009D1F91"/>
    <w:rsid w:val="009D24AC"/>
    <w:rsid w:val="009F087D"/>
    <w:rsid w:val="009F3EA7"/>
    <w:rsid w:val="00A01674"/>
    <w:rsid w:val="00A04115"/>
    <w:rsid w:val="00A05E5F"/>
    <w:rsid w:val="00A201E8"/>
    <w:rsid w:val="00A338B1"/>
    <w:rsid w:val="00A41325"/>
    <w:rsid w:val="00A50353"/>
    <w:rsid w:val="00A51E9F"/>
    <w:rsid w:val="00A56734"/>
    <w:rsid w:val="00A6073E"/>
    <w:rsid w:val="00A6599C"/>
    <w:rsid w:val="00A722D3"/>
    <w:rsid w:val="00A84610"/>
    <w:rsid w:val="00A917FA"/>
    <w:rsid w:val="00A976C3"/>
    <w:rsid w:val="00AA63F5"/>
    <w:rsid w:val="00AA7149"/>
    <w:rsid w:val="00AA7606"/>
    <w:rsid w:val="00AB67B8"/>
    <w:rsid w:val="00AC30CD"/>
    <w:rsid w:val="00AD16A1"/>
    <w:rsid w:val="00AD476A"/>
    <w:rsid w:val="00AE0581"/>
    <w:rsid w:val="00AE0766"/>
    <w:rsid w:val="00AE2DE2"/>
    <w:rsid w:val="00AE78C9"/>
    <w:rsid w:val="00AF5212"/>
    <w:rsid w:val="00AF75CA"/>
    <w:rsid w:val="00B02278"/>
    <w:rsid w:val="00B03803"/>
    <w:rsid w:val="00B063E6"/>
    <w:rsid w:val="00B067F0"/>
    <w:rsid w:val="00B06F8F"/>
    <w:rsid w:val="00B156D8"/>
    <w:rsid w:val="00B200E1"/>
    <w:rsid w:val="00B301EC"/>
    <w:rsid w:val="00B30FFE"/>
    <w:rsid w:val="00B3377E"/>
    <w:rsid w:val="00B43002"/>
    <w:rsid w:val="00B473AE"/>
    <w:rsid w:val="00B5171D"/>
    <w:rsid w:val="00B52826"/>
    <w:rsid w:val="00B542CB"/>
    <w:rsid w:val="00B56575"/>
    <w:rsid w:val="00B56B6C"/>
    <w:rsid w:val="00B623FA"/>
    <w:rsid w:val="00B64C79"/>
    <w:rsid w:val="00B74447"/>
    <w:rsid w:val="00B80367"/>
    <w:rsid w:val="00B8548A"/>
    <w:rsid w:val="00B93656"/>
    <w:rsid w:val="00B9472F"/>
    <w:rsid w:val="00BA410C"/>
    <w:rsid w:val="00BB02DF"/>
    <w:rsid w:val="00BB14E6"/>
    <w:rsid w:val="00BB57E6"/>
    <w:rsid w:val="00BC0D7E"/>
    <w:rsid w:val="00BC3C04"/>
    <w:rsid w:val="00BC3CA6"/>
    <w:rsid w:val="00BC6717"/>
    <w:rsid w:val="00BC68B1"/>
    <w:rsid w:val="00BC71FA"/>
    <w:rsid w:val="00BD1204"/>
    <w:rsid w:val="00BD3EB2"/>
    <w:rsid w:val="00BD426C"/>
    <w:rsid w:val="00BE02FD"/>
    <w:rsid w:val="00BE0AC7"/>
    <w:rsid w:val="00BE3D8C"/>
    <w:rsid w:val="00BF44B1"/>
    <w:rsid w:val="00C0559D"/>
    <w:rsid w:val="00C11067"/>
    <w:rsid w:val="00C125B4"/>
    <w:rsid w:val="00C175CC"/>
    <w:rsid w:val="00C218AE"/>
    <w:rsid w:val="00C3044F"/>
    <w:rsid w:val="00C432A3"/>
    <w:rsid w:val="00C5135D"/>
    <w:rsid w:val="00C515C0"/>
    <w:rsid w:val="00C53869"/>
    <w:rsid w:val="00C56B76"/>
    <w:rsid w:val="00C57962"/>
    <w:rsid w:val="00C61281"/>
    <w:rsid w:val="00C63B1D"/>
    <w:rsid w:val="00C71CC6"/>
    <w:rsid w:val="00C72A1B"/>
    <w:rsid w:val="00C74BB2"/>
    <w:rsid w:val="00C833D9"/>
    <w:rsid w:val="00CA5020"/>
    <w:rsid w:val="00CA51EF"/>
    <w:rsid w:val="00CA7C75"/>
    <w:rsid w:val="00CB2B79"/>
    <w:rsid w:val="00CB41D6"/>
    <w:rsid w:val="00CC152C"/>
    <w:rsid w:val="00CE4DFC"/>
    <w:rsid w:val="00CF4CF1"/>
    <w:rsid w:val="00CF559E"/>
    <w:rsid w:val="00D05D23"/>
    <w:rsid w:val="00D10A1A"/>
    <w:rsid w:val="00D155C0"/>
    <w:rsid w:val="00D167C3"/>
    <w:rsid w:val="00D3459D"/>
    <w:rsid w:val="00D4013D"/>
    <w:rsid w:val="00D419BC"/>
    <w:rsid w:val="00D42175"/>
    <w:rsid w:val="00D43122"/>
    <w:rsid w:val="00D433DB"/>
    <w:rsid w:val="00D462E4"/>
    <w:rsid w:val="00D5143A"/>
    <w:rsid w:val="00D54F03"/>
    <w:rsid w:val="00D55E8F"/>
    <w:rsid w:val="00D62CBF"/>
    <w:rsid w:val="00D6798F"/>
    <w:rsid w:val="00D75D33"/>
    <w:rsid w:val="00D84276"/>
    <w:rsid w:val="00D913AB"/>
    <w:rsid w:val="00DA419B"/>
    <w:rsid w:val="00DA7844"/>
    <w:rsid w:val="00DB41BF"/>
    <w:rsid w:val="00DC26B1"/>
    <w:rsid w:val="00DC2F81"/>
    <w:rsid w:val="00DC4F7E"/>
    <w:rsid w:val="00DE5BE5"/>
    <w:rsid w:val="00DF2EB3"/>
    <w:rsid w:val="00DF2F54"/>
    <w:rsid w:val="00E051DE"/>
    <w:rsid w:val="00E06D67"/>
    <w:rsid w:val="00E0792B"/>
    <w:rsid w:val="00E07E72"/>
    <w:rsid w:val="00E226AA"/>
    <w:rsid w:val="00E51447"/>
    <w:rsid w:val="00E51692"/>
    <w:rsid w:val="00E526BC"/>
    <w:rsid w:val="00E551EB"/>
    <w:rsid w:val="00E558C3"/>
    <w:rsid w:val="00E56D01"/>
    <w:rsid w:val="00E57ED2"/>
    <w:rsid w:val="00E67992"/>
    <w:rsid w:val="00E72448"/>
    <w:rsid w:val="00E72DDB"/>
    <w:rsid w:val="00E9663E"/>
    <w:rsid w:val="00E97E0B"/>
    <w:rsid w:val="00EA18A8"/>
    <w:rsid w:val="00EB62B1"/>
    <w:rsid w:val="00EC0E28"/>
    <w:rsid w:val="00EC2101"/>
    <w:rsid w:val="00EC7A26"/>
    <w:rsid w:val="00EC7AF9"/>
    <w:rsid w:val="00ED15D0"/>
    <w:rsid w:val="00EE42CA"/>
    <w:rsid w:val="00EE6725"/>
    <w:rsid w:val="00F07CE3"/>
    <w:rsid w:val="00F16247"/>
    <w:rsid w:val="00F21E47"/>
    <w:rsid w:val="00F22E1F"/>
    <w:rsid w:val="00F30B70"/>
    <w:rsid w:val="00F40607"/>
    <w:rsid w:val="00F409B3"/>
    <w:rsid w:val="00F40D26"/>
    <w:rsid w:val="00F42959"/>
    <w:rsid w:val="00F5091A"/>
    <w:rsid w:val="00F56DA8"/>
    <w:rsid w:val="00F6653B"/>
    <w:rsid w:val="00F764AC"/>
    <w:rsid w:val="00F86B37"/>
    <w:rsid w:val="00F9352C"/>
    <w:rsid w:val="00FA48DD"/>
    <w:rsid w:val="00FB06A4"/>
    <w:rsid w:val="00FB1B23"/>
    <w:rsid w:val="00FB3814"/>
    <w:rsid w:val="00FC5844"/>
    <w:rsid w:val="00FC7170"/>
    <w:rsid w:val="00FC7B2A"/>
    <w:rsid w:val="00FD015B"/>
    <w:rsid w:val="00FE1AEB"/>
    <w:rsid w:val="00FF0B4C"/>
    <w:rsid w:val="00FF2C6B"/>
    <w:rsid w:val="00FF633D"/>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D0BE8"/>
  <w15:chartTrackingRefBased/>
  <w15:docId w15:val="{952D6B31-EB9B-4696-8BFE-C19E0DD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A4"/>
  </w:style>
  <w:style w:type="paragraph" w:styleId="Heading1">
    <w:name w:val="heading 1"/>
    <w:basedOn w:val="Normal"/>
    <w:link w:val="Heading1Char"/>
    <w:uiPriority w:val="9"/>
    <w:qFormat/>
    <w:rsid w:val="0092365D"/>
    <w:pPr>
      <w:widowControl w:val="0"/>
      <w:spacing w:after="0" w:line="240" w:lineRule="auto"/>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2AA4"/>
    <w:pPr>
      <w:ind w:left="720"/>
      <w:contextualSpacing/>
    </w:pPr>
  </w:style>
  <w:style w:type="paragraph" w:styleId="BalloonText">
    <w:name w:val="Balloon Text"/>
    <w:basedOn w:val="Normal"/>
    <w:link w:val="BalloonTextChar"/>
    <w:uiPriority w:val="99"/>
    <w:semiHidden/>
    <w:unhideWhenUsed/>
    <w:rsid w:val="002A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FC"/>
    <w:rPr>
      <w:rFonts w:ascii="Segoe UI" w:hAnsi="Segoe UI" w:cs="Segoe UI"/>
      <w:sz w:val="18"/>
      <w:szCs w:val="18"/>
    </w:rPr>
  </w:style>
  <w:style w:type="paragraph" w:styleId="Header">
    <w:name w:val="header"/>
    <w:basedOn w:val="Normal"/>
    <w:link w:val="HeaderChar"/>
    <w:uiPriority w:val="99"/>
    <w:unhideWhenUsed/>
    <w:rsid w:val="00A5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9F"/>
  </w:style>
  <w:style w:type="paragraph" w:styleId="Footer">
    <w:name w:val="footer"/>
    <w:basedOn w:val="Normal"/>
    <w:link w:val="FooterChar"/>
    <w:uiPriority w:val="99"/>
    <w:unhideWhenUsed/>
    <w:rsid w:val="00A5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9F"/>
  </w:style>
  <w:style w:type="character" w:styleId="Hyperlink">
    <w:name w:val="Hyperlink"/>
    <w:basedOn w:val="DefaultParagraphFont"/>
    <w:uiPriority w:val="99"/>
    <w:unhideWhenUsed/>
    <w:rsid w:val="00D75D33"/>
    <w:rPr>
      <w:color w:val="0563C1"/>
      <w:u w:val="single"/>
    </w:rPr>
  </w:style>
  <w:style w:type="character" w:styleId="UnresolvedMention">
    <w:name w:val="Unresolved Mention"/>
    <w:basedOn w:val="DefaultParagraphFont"/>
    <w:uiPriority w:val="99"/>
    <w:semiHidden/>
    <w:unhideWhenUsed/>
    <w:rsid w:val="00D75D33"/>
    <w:rPr>
      <w:color w:val="605E5C"/>
      <w:shd w:val="clear" w:color="auto" w:fill="E1DFDD"/>
    </w:rPr>
  </w:style>
  <w:style w:type="paragraph" w:customStyle="1" w:styleId="xmsolistparagraph">
    <w:name w:val="x_msolistparagraph"/>
    <w:basedOn w:val="Normal"/>
    <w:rsid w:val="007B0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365D"/>
    <w:rPr>
      <w:rFonts w:ascii="Calibri" w:eastAsia="Calibri" w:hAnsi="Calibri"/>
      <w:b/>
      <w:bCs/>
    </w:rPr>
  </w:style>
  <w:style w:type="paragraph" w:styleId="BodyText">
    <w:name w:val="Body Text"/>
    <w:basedOn w:val="Normal"/>
    <w:link w:val="BodyTextChar"/>
    <w:uiPriority w:val="1"/>
    <w:unhideWhenUsed/>
    <w:qFormat/>
    <w:rsid w:val="0092365D"/>
    <w:pPr>
      <w:widowControl w:val="0"/>
      <w:spacing w:after="0" w:line="240" w:lineRule="auto"/>
      <w:ind w:left="1541" w:hanging="360"/>
    </w:pPr>
    <w:rPr>
      <w:rFonts w:ascii="Calibri" w:eastAsia="Calibri" w:hAnsi="Calibri"/>
    </w:rPr>
  </w:style>
  <w:style w:type="character" w:customStyle="1" w:styleId="BodyTextChar">
    <w:name w:val="Body Text Char"/>
    <w:basedOn w:val="DefaultParagraphFont"/>
    <w:link w:val="BodyText"/>
    <w:uiPriority w:val="1"/>
    <w:rsid w:val="0092365D"/>
    <w:rPr>
      <w:rFonts w:ascii="Calibri" w:eastAsia="Calibri" w:hAnsi="Calibri"/>
    </w:rPr>
  </w:style>
  <w:style w:type="paragraph" w:customStyle="1" w:styleId="TableParagraph">
    <w:name w:val="Table Paragraph"/>
    <w:basedOn w:val="Normal"/>
    <w:uiPriority w:val="1"/>
    <w:qFormat/>
    <w:rsid w:val="0092365D"/>
    <w:pPr>
      <w:widowControl w:val="0"/>
      <w:spacing w:after="0" w:line="240" w:lineRule="auto"/>
    </w:pPr>
  </w:style>
  <w:style w:type="paragraph" w:customStyle="1" w:styleId="Default">
    <w:name w:val="Default"/>
    <w:rsid w:val="0092365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236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1401">
      <w:bodyDiv w:val="1"/>
      <w:marLeft w:val="0"/>
      <w:marRight w:val="0"/>
      <w:marTop w:val="0"/>
      <w:marBottom w:val="0"/>
      <w:divBdr>
        <w:top w:val="none" w:sz="0" w:space="0" w:color="auto"/>
        <w:left w:val="none" w:sz="0" w:space="0" w:color="auto"/>
        <w:bottom w:val="none" w:sz="0" w:space="0" w:color="auto"/>
        <w:right w:val="none" w:sz="0" w:space="0" w:color="auto"/>
      </w:divBdr>
    </w:div>
    <w:div w:id="421416835">
      <w:bodyDiv w:val="1"/>
      <w:marLeft w:val="0"/>
      <w:marRight w:val="0"/>
      <w:marTop w:val="0"/>
      <w:marBottom w:val="0"/>
      <w:divBdr>
        <w:top w:val="none" w:sz="0" w:space="0" w:color="auto"/>
        <w:left w:val="none" w:sz="0" w:space="0" w:color="auto"/>
        <w:bottom w:val="none" w:sz="0" w:space="0" w:color="auto"/>
        <w:right w:val="none" w:sz="0" w:space="0" w:color="auto"/>
      </w:divBdr>
    </w:div>
    <w:div w:id="435833565">
      <w:bodyDiv w:val="1"/>
      <w:marLeft w:val="0"/>
      <w:marRight w:val="0"/>
      <w:marTop w:val="0"/>
      <w:marBottom w:val="0"/>
      <w:divBdr>
        <w:top w:val="none" w:sz="0" w:space="0" w:color="auto"/>
        <w:left w:val="none" w:sz="0" w:space="0" w:color="auto"/>
        <w:bottom w:val="none" w:sz="0" w:space="0" w:color="auto"/>
        <w:right w:val="none" w:sz="0" w:space="0" w:color="auto"/>
      </w:divBdr>
    </w:div>
    <w:div w:id="624045327">
      <w:bodyDiv w:val="1"/>
      <w:marLeft w:val="0"/>
      <w:marRight w:val="0"/>
      <w:marTop w:val="0"/>
      <w:marBottom w:val="0"/>
      <w:divBdr>
        <w:top w:val="none" w:sz="0" w:space="0" w:color="auto"/>
        <w:left w:val="none" w:sz="0" w:space="0" w:color="auto"/>
        <w:bottom w:val="none" w:sz="0" w:space="0" w:color="auto"/>
        <w:right w:val="none" w:sz="0" w:space="0" w:color="auto"/>
      </w:divBdr>
    </w:div>
    <w:div w:id="751048269">
      <w:bodyDiv w:val="1"/>
      <w:marLeft w:val="0"/>
      <w:marRight w:val="0"/>
      <w:marTop w:val="0"/>
      <w:marBottom w:val="0"/>
      <w:divBdr>
        <w:top w:val="none" w:sz="0" w:space="0" w:color="auto"/>
        <w:left w:val="none" w:sz="0" w:space="0" w:color="auto"/>
        <w:bottom w:val="none" w:sz="0" w:space="0" w:color="auto"/>
        <w:right w:val="none" w:sz="0" w:space="0" w:color="auto"/>
      </w:divBdr>
    </w:div>
    <w:div w:id="829062317">
      <w:bodyDiv w:val="1"/>
      <w:marLeft w:val="0"/>
      <w:marRight w:val="0"/>
      <w:marTop w:val="0"/>
      <w:marBottom w:val="0"/>
      <w:divBdr>
        <w:top w:val="none" w:sz="0" w:space="0" w:color="auto"/>
        <w:left w:val="none" w:sz="0" w:space="0" w:color="auto"/>
        <w:bottom w:val="none" w:sz="0" w:space="0" w:color="auto"/>
        <w:right w:val="none" w:sz="0" w:space="0" w:color="auto"/>
      </w:divBdr>
    </w:div>
    <w:div w:id="1000306393">
      <w:bodyDiv w:val="1"/>
      <w:marLeft w:val="0"/>
      <w:marRight w:val="0"/>
      <w:marTop w:val="0"/>
      <w:marBottom w:val="0"/>
      <w:divBdr>
        <w:top w:val="none" w:sz="0" w:space="0" w:color="auto"/>
        <w:left w:val="none" w:sz="0" w:space="0" w:color="auto"/>
        <w:bottom w:val="none" w:sz="0" w:space="0" w:color="auto"/>
        <w:right w:val="none" w:sz="0" w:space="0" w:color="auto"/>
      </w:divBdr>
    </w:div>
    <w:div w:id="1078867649">
      <w:bodyDiv w:val="1"/>
      <w:marLeft w:val="0"/>
      <w:marRight w:val="0"/>
      <w:marTop w:val="0"/>
      <w:marBottom w:val="0"/>
      <w:divBdr>
        <w:top w:val="none" w:sz="0" w:space="0" w:color="auto"/>
        <w:left w:val="none" w:sz="0" w:space="0" w:color="auto"/>
        <w:bottom w:val="none" w:sz="0" w:space="0" w:color="auto"/>
        <w:right w:val="none" w:sz="0" w:space="0" w:color="auto"/>
      </w:divBdr>
    </w:div>
    <w:div w:id="1686396248">
      <w:bodyDiv w:val="1"/>
      <w:marLeft w:val="0"/>
      <w:marRight w:val="0"/>
      <w:marTop w:val="0"/>
      <w:marBottom w:val="0"/>
      <w:divBdr>
        <w:top w:val="none" w:sz="0" w:space="0" w:color="auto"/>
        <w:left w:val="none" w:sz="0" w:space="0" w:color="auto"/>
        <w:bottom w:val="none" w:sz="0" w:space="0" w:color="auto"/>
        <w:right w:val="none" w:sz="0" w:space="0" w:color="auto"/>
      </w:divBdr>
    </w:div>
    <w:div w:id="19358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a.wi.gov/Pages/Wisconsin-Eviction-Data-Projec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50775A55128448349198EB8ED13A6" ma:contentTypeVersion="13" ma:contentTypeDescription="Create a new document." ma:contentTypeScope="" ma:versionID="7df714b50d9d1581e32c4cffa7d49ab0">
  <xsd:schema xmlns:xsd="http://www.w3.org/2001/XMLSchema" xmlns:xs="http://www.w3.org/2001/XMLSchema" xmlns:p="http://schemas.microsoft.com/office/2006/metadata/properties" xmlns:ns3="24c12a0f-827d-4536-b8b7-ed073689bbe8" xmlns:ns4="e9ae7f36-c240-4c44-a390-7df78cad9f26" targetNamespace="http://schemas.microsoft.com/office/2006/metadata/properties" ma:root="true" ma:fieldsID="32d8b5832ba43cd3bfc269e47f7647c7" ns3:_="" ns4:_="">
    <xsd:import namespace="24c12a0f-827d-4536-b8b7-ed073689bbe8"/>
    <xsd:import namespace="e9ae7f36-c240-4c44-a390-7df78cad9f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2a0f-827d-4536-b8b7-ed073689b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e7f36-c240-4c44-a390-7df78cad9f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32D6-B440-4993-B39C-45C9FB51F0CE}">
  <ds:schemaRefs>
    <ds:schemaRef ds:uri="http://schemas.microsoft.com/sharepoint/v3/contenttype/forms"/>
  </ds:schemaRefs>
</ds:datastoreItem>
</file>

<file path=customXml/itemProps2.xml><?xml version="1.0" encoding="utf-8"?>
<ds:datastoreItem xmlns:ds="http://schemas.openxmlformats.org/officeDocument/2006/customXml" ds:itemID="{F3E68DCD-F58D-4C8B-910C-F19C5634E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06B5D-F520-4273-AD5D-1F33BBC8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2a0f-827d-4536-b8b7-ed073689bbe8"/>
    <ds:schemaRef ds:uri="e9ae7f36-c240-4c44-a390-7df78cad9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E8079-4AC8-4113-813E-D8BFBB9C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Jessica Locher</cp:lastModifiedBy>
  <cp:revision>20</cp:revision>
  <cp:lastPrinted>2020-03-03T14:58:00Z</cp:lastPrinted>
  <dcterms:created xsi:type="dcterms:W3CDTF">2021-05-14T16:05:00Z</dcterms:created>
  <dcterms:modified xsi:type="dcterms:W3CDTF">2021-05-20T20:26:00Z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0x010100EF250775A55128448349198EB8ED13A6</vt:lpwstr>
  </property>
</Properties>
</file>