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784A0" w14:textId="77777777" w:rsidR="007570F2" w:rsidRDefault="00794014" w:rsidP="00D45DCF">
      <w:pPr>
        <w:spacing w:after="0"/>
        <w:jc w:val="center"/>
        <w:rPr>
          <w:rFonts w:ascii="Georgia" w:hAnsi="Georgia" w:cs="Times New Roman"/>
          <w:b/>
          <w:sz w:val="28"/>
          <w:szCs w:val="28"/>
          <w:u w:val="single"/>
        </w:rPr>
      </w:pPr>
      <w:r>
        <w:rPr>
          <w:rFonts w:ascii="Georgia" w:hAnsi="Georgia" w:cs="Times New Roman"/>
          <w:b/>
          <w:sz w:val="28"/>
          <w:szCs w:val="28"/>
          <w:u w:val="single"/>
        </w:rPr>
        <w:t xml:space="preserve">DV Bonus Sub-Recipient </w:t>
      </w:r>
    </w:p>
    <w:p w14:paraId="0657B011" w14:textId="77777777" w:rsidR="00BC1F9F" w:rsidRDefault="007570F2" w:rsidP="00D45DCF">
      <w:pPr>
        <w:spacing w:after="0"/>
        <w:jc w:val="center"/>
        <w:rPr>
          <w:rFonts w:ascii="Georgia" w:hAnsi="Georgia" w:cs="Times New Roman"/>
          <w:b/>
          <w:sz w:val="28"/>
          <w:szCs w:val="28"/>
          <w:u w:val="single"/>
        </w:rPr>
      </w:pPr>
      <w:r>
        <w:rPr>
          <w:rFonts w:ascii="Georgia" w:hAnsi="Georgia" w:cs="Times New Roman"/>
          <w:b/>
          <w:sz w:val="28"/>
          <w:szCs w:val="28"/>
          <w:u w:val="single"/>
        </w:rPr>
        <w:t>New Project Application FY201</w:t>
      </w:r>
      <w:r w:rsidR="002C7B5D">
        <w:rPr>
          <w:rFonts w:ascii="Georgia" w:hAnsi="Georgia" w:cs="Times New Roman"/>
          <w:b/>
          <w:sz w:val="28"/>
          <w:szCs w:val="28"/>
          <w:u w:val="single"/>
        </w:rPr>
        <w:t>8</w:t>
      </w:r>
      <w:r>
        <w:rPr>
          <w:rFonts w:ascii="Georgia" w:hAnsi="Georgia" w:cs="Times New Roman"/>
          <w:b/>
          <w:sz w:val="28"/>
          <w:szCs w:val="28"/>
          <w:u w:val="single"/>
        </w:rPr>
        <w:t xml:space="preserve"> Competition</w:t>
      </w:r>
    </w:p>
    <w:p w14:paraId="6D0A29A8" w14:textId="77777777" w:rsidR="00D45DCF" w:rsidRPr="00590148" w:rsidRDefault="00D45DCF" w:rsidP="00D45DCF">
      <w:pPr>
        <w:spacing w:after="0"/>
        <w:jc w:val="center"/>
        <w:rPr>
          <w:rFonts w:ascii="Georgia" w:hAnsi="Georgia" w:cs="Times New Roman"/>
          <w:b/>
          <w:sz w:val="28"/>
          <w:szCs w:val="28"/>
          <w:u w:val="single"/>
        </w:rPr>
      </w:pPr>
    </w:p>
    <w:p w14:paraId="39ECF5B0" w14:textId="77777777" w:rsidR="00195B5E" w:rsidRPr="009162BC" w:rsidRDefault="00195B5E" w:rsidP="00195B5E">
      <w:pPr>
        <w:spacing w:after="0"/>
        <w:rPr>
          <w:rFonts w:ascii="Georgia" w:eastAsiaTheme="minorEastAsia" w:hAnsi="Georgia"/>
        </w:rPr>
      </w:pPr>
      <w:r w:rsidRPr="008B0C13">
        <w:rPr>
          <w:rFonts w:ascii="Georgia" w:eastAsiaTheme="minorEastAsia" w:hAnsi="Georgia"/>
          <w:b/>
        </w:rPr>
        <w:t>Overview:</w:t>
      </w:r>
      <w:r w:rsidRPr="009162BC">
        <w:rPr>
          <w:rFonts w:ascii="Georgia" w:eastAsiaTheme="minorEastAsia" w:hAnsi="Georgia"/>
          <w:b/>
        </w:rPr>
        <w:t xml:space="preserve">  </w:t>
      </w:r>
      <w:r w:rsidR="006F4C2A" w:rsidRPr="009162BC">
        <w:rPr>
          <w:rFonts w:ascii="Georgia" w:eastAsiaTheme="minorEastAsia" w:hAnsi="Georgia"/>
        </w:rPr>
        <w:t xml:space="preserve">The </w:t>
      </w:r>
      <w:r w:rsidR="006F4C2A">
        <w:rPr>
          <w:rFonts w:ascii="Georgia" w:eastAsiaTheme="minorEastAsia" w:hAnsi="Georgia"/>
        </w:rPr>
        <w:t xml:space="preserve">WI </w:t>
      </w:r>
      <w:r w:rsidR="006F4C2A" w:rsidRPr="009162BC">
        <w:rPr>
          <w:rFonts w:ascii="Georgia" w:eastAsiaTheme="minorEastAsia" w:hAnsi="Georgia"/>
        </w:rPr>
        <w:t>Balance of State</w:t>
      </w:r>
      <w:r w:rsidR="006F4C2A">
        <w:rPr>
          <w:rFonts w:ascii="Georgia" w:eastAsiaTheme="minorEastAsia" w:hAnsi="Georgia"/>
        </w:rPr>
        <w:t xml:space="preserve"> CoC Board of Directors</w:t>
      </w:r>
      <w:r w:rsidR="006F4C2A" w:rsidRPr="009162BC">
        <w:rPr>
          <w:rFonts w:ascii="Georgia" w:eastAsiaTheme="minorEastAsia" w:hAnsi="Georgia"/>
        </w:rPr>
        <w:t xml:space="preserve"> </w:t>
      </w:r>
      <w:r w:rsidR="006F4C2A">
        <w:rPr>
          <w:rFonts w:ascii="Georgia" w:eastAsiaTheme="minorEastAsia" w:hAnsi="Georgia"/>
        </w:rPr>
        <w:t xml:space="preserve">are applying for a new Rapid Re-Housing grant under the Domestic Violence (DV) bonus in the FY2018 CoC Competition.  This will be a new project for the CoC.  </w:t>
      </w:r>
    </w:p>
    <w:p w14:paraId="529A2AE4" w14:textId="77777777" w:rsidR="004F735B" w:rsidRPr="004F735B" w:rsidRDefault="004F735B" w:rsidP="006F4C2A">
      <w:pPr>
        <w:pStyle w:val="ListParagraph"/>
        <w:numPr>
          <w:ilvl w:val="0"/>
          <w:numId w:val="29"/>
        </w:numPr>
        <w:spacing w:after="0"/>
        <w:rPr>
          <w:rFonts w:ascii="Georgia" w:hAnsi="Georgia" w:cs="Times New Roman"/>
        </w:rPr>
      </w:pPr>
      <w:r>
        <w:rPr>
          <w:rFonts w:ascii="Georgia" w:eastAsiaTheme="minorEastAsia" w:hAnsi="Georgia"/>
        </w:rPr>
        <w:t xml:space="preserve">The only eligible project type is Rapid Re-Housing (RRH). </w:t>
      </w:r>
    </w:p>
    <w:p w14:paraId="7F6C5161" w14:textId="77777777" w:rsidR="004F735B" w:rsidRPr="004F735B" w:rsidRDefault="004F735B" w:rsidP="006F4C2A">
      <w:pPr>
        <w:pStyle w:val="ListParagraph"/>
        <w:numPr>
          <w:ilvl w:val="0"/>
          <w:numId w:val="29"/>
        </w:numPr>
        <w:spacing w:after="0"/>
        <w:rPr>
          <w:rFonts w:ascii="Georgia" w:hAnsi="Georgia" w:cs="Times New Roman"/>
        </w:rPr>
      </w:pPr>
      <w:r>
        <w:rPr>
          <w:rFonts w:ascii="Georgia" w:eastAsiaTheme="minorEastAsia" w:hAnsi="Georgia"/>
        </w:rPr>
        <w:t xml:space="preserve">The project must follow a housing first approach. </w:t>
      </w:r>
    </w:p>
    <w:p w14:paraId="797AED4C" w14:textId="77777777" w:rsidR="006F4C2A" w:rsidRPr="006F4C2A" w:rsidRDefault="006F4C2A" w:rsidP="006F4C2A">
      <w:pPr>
        <w:pStyle w:val="ListParagraph"/>
        <w:numPr>
          <w:ilvl w:val="0"/>
          <w:numId w:val="29"/>
        </w:numPr>
        <w:spacing w:after="0"/>
        <w:rPr>
          <w:rFonts w:ascii="Georgia" w:hAnsi="Georgia" w:cs="Times New Roman"/>
        </w:rPr>
      </w:pPr>
      <w:r>
        <w:rPr>
          <w:rFonts w:ascii="Georgia" w:eastAsiaTheme="minorEastAsia" w:hAnsi="Georgia"/>
        </w:rPr>
        <w:t xml:space="preserve">The grant term must be 1 year.  </w:t>
      </w:r>
    </w:p>
    <w:p w14:paraId="7BEE6E92" w14:textId="77777777" w:rsidR="002A4C70" w:rsidRPr="004F735B" w:rsidRDefault="00360471" w:rsidP="006F4C2A">
      <w:pPr>
        <w:pStyle w:val="ListParagraph"/>
        <w:numPr>
          <w:ilvl w:val="0"/>
          <w:numId w:val="29"/>
        </w:numPr>
        <w:spacing w:after="0"/>
        <w:rPr>
          <w:rFonts w:ascii="Georgia" w:hAnsi="Georgia" w:cs="Times New Roman"/>
        </w:rPr>
      </w:pPr>
      <w:r>
        <w:rPr>
          <w:rFonts w:ascii="Georgia" w:eastAsiaTheme="minorEastAsia" w:hAnsi="Georgia"/>
        </w:rPr>
        <w:t xml:space="preserve">The project must be dedicated to survivors of domestic violence, dating violence, sexual assault, or stalking as defied in paragraph (4) at 24 CFR 578.3. </w:t>
      </w:r>
    </w:p>
    <w:p w14:paraId="0514E1E3" w14:textId="77777777" w:rsidR="004F735B" w:rsidRPr="004F735B" w:rsidRDefault="004F735B" w:rsidP="006F4C2A">
      <w:pPr>
        <w:pStyle w:val="ListParagraph"/>
        <w:numPr>
          <w:ilvl w:val="0"/>
          <w:numId w:val="29"/>
        </w:numPr>
        <w:spacing w:after="0"/>
        <w:rPr>
          <w:rFonts w:ascii="Georgia" w:hAnsi="Georgia" w:cs="Times New Roman"/>
        </w:rPr>
      </w:pPr>
      <w:r>
        <w:rPr>
          <w:rFonts w:ascii="Georgia" w:eastAsiaTheme="minorEastAsia" w:hAnsi="Georgia"/>
        </w:rPr>
        <w:t xml:space="preserve">Projects must agree to provide people access to housing and trauma-informed, victim-centered services that prioritize the survivor’s safety needs, accommodates their unique circumstances, and maximizes client choice. For the purposes of this application, </w:t>
      </w:r>
      <w:r w:rsidR="00A058F3">
        <w:rPr>
          <w:rFonts w:ascii="Georgia" w:eastAsiaTheme="minorEastAsia" w:hAnsi="Georgia"/>
        </w:rPr>
        <w:t xml:space="preserve">HUD has defined as follows: </w:t>
      </w:r>
    </w:p>
    <w:p w14:paraId="0D2A64E9" w14:textId="77777777" w:rsidR="004F735B" w:rsidRDefault="004F735B" w:rsidP="004F735B">
      <w:pPr>
        <w:pStyle w:val="ListParagraph"/>
        <w:numPr>
          <w:ilvl w:val="0"/>
          <w:numId w:val="38"/>
        </w:numPr>
        <w:spacing w:after="0"/>
        <w:rPr>
          <w:rFonts w:ascii="Georgia" w:hAnsi="Georgia" w:cs="Times New Roman"/>
        </w:rPr>
      </w:pPr>
      <w:r w:rsidRPr="004F735B">
        <w:rPr>
          <w:rFonts w:ascii="Georgia" w:hAnsi="Georgia" w:cs="Times New Roman"/>
          <w:u w:val="single"/>
        </w:rPr>
        <w:t>Trauma-Informed</w:t>
      </w:r>
      <w:r>
        <w:rPr>
          <w:rFonts w:ascii="Georgia" w:hAnsi="Georgia" w:cs="Times New Roman"/>
        </w:rPr>
        <w:t>:  Approaches delivered with an understanding of v</w:t>
      </w:r>
      <w:r w:rsidR="00133524">
        <w:rPr>
          <w:rFonts w:ascii="Georgia" w:hAnsi="Georgia" w:cs="Times New Roman"/>
        </w:rPr>
        <w:t>ulnerabilities and experiences o</w:t>
      </w:r>
      <w:r>
        <w:rPr>
          <w:rFonts w:ascii="Georgia" w:hAnsi="Georgia" w:cs="Times New Roman"/>
        </w:rPr>
        <w:t>f trauma survivors, including the prevalence and physical, social and emotional impact of trauma. A trauma-informed approach recognizes signs of trauma in staff, clients, and others, and responds by integrating knowledge about trauma into policies, procedures, practices, and settings. Trauma-informed approaches place priority on restoring the survivors’ feelings of safety, choice, and control. Programs, services, organizations and communities can be trauma-informed.</w:t>
      </w:r>
    </w:p>
    <w:p w14:paraId="2E6DEEE6" w14:textId="77777777" w:rsidR="004F735B" w:rsidRPr="004F735B" w:rsidRDefault="004F735B" w:rsidP="004F735B">
      <w:pPr>
        <w:pStyle w:val="ListParagraph"/>
        <w:numPr>
          <w:ilvl w:val="0"/>
          <w:numId w:val="38"/>
        </w:numPr>
        <w:spacing w:after="0"/>
        <w:rPr>
          <w:rFonts w:ascii="Georgia" w:hAnsi="Georgia" w:cs="Times New Roman"/>
          <w:u w:val="single"/>
        </w:rPr>
      </w:pPr>
      <w:r w:rsidRPr="004F735B">
        <w:rPr>
          <w:rFonts w:ascii="Georgia" w:hAnsi="Georgia" w:cs="Times New Roman"/>
          <w:u w:val="single"/>
        </w:rPr>
        <w:t xml:space="preserve">Victim-Centered:  </w:t>
      </w:r>
      <w:r w:rsidR="00133524">
        <w:rPr>
          <w:rFonts w:ascii="Georgia" w:hAnsi="Georgia" w:cs="Times New Roman"/>
        </w:rPr>
        <w:t xml:space="preserve">Placing the crime victim’s prioritizes, needs, and interests at the center of the work with the victim; providing nonjudgmental assistance, with an emphasis on client self-determination, where appropriate, and assisting victims in making informed choices; ensuring that restoring victims’ feelings of safety and security are a priority and safeguarding against policies and practices that could inadvertently r e-traumatize victims; ensuring that victims’ rights, voices, and perspectives are incorporated when developing and implementing system- and community-based efforts that impact crime victims. </w:t>
      </w:r>
    </w:p>
    <w:p w14:paraId="4A72C67F" w14:textId="77777777" w:rsidR="002A4C70" w:rsidRDefault="002A4C70" w:rsidP="00D45DCF">
      <w:pPr>
        <w:spacing w:after="0"/>
        <w:rPr>
          <w:rFonts w:ascii="Georgia" w:hAnsi="Georgia" w:cs="Times New Roman"/>
        </w:rPr>
      </w:pPr>
    </w:p>
    <w:p w14:paraId="3035C0EB" w14:textId="77777777" w:rsidR="00195B5E" w:rsidRDefault="00195B5E" w:rsidP="00195B5E">
      <w:pPr>
        <w:spacing w:after="0"/>
        <w:rPr>
          <w:rFonts w:ascii="Georgia" w:hAnsi="Georgia" w:cs="Times New Roman"/>
        </w:rPr>
      </w:pPr>
      <w:r w:rsidRPr="00F36718">
        <w:rPr>
          <w:rFonts w:ascii="Georgia" w:hAnsi="Georgia" w:cs="Times New Roman"/>
        </w:rPr>
        <w:t xml:space="preserve">If the </w:t>
      </w:r>
      <w:r w:rsidR="00360471">
        <w:rPr>
          <w:rFonts w:ascii="Georgia" w:hAnsi="Georgia" w:cs="Times New Roman"/>
        </w:rPr>
        <w:t xml:space="preserve">DV Bonus Sub-Recipient </w:t>
      </w:r>
      <w:r w:rsidR="008B0C13">
        <w:rPr>
          <w:rFonts w:ascii="Georgia" w:hAnsi="Georgia" w:cs="Times New Roman"/>
        </w:rPr>
        <w:t xml:space="preserve">New Project application is selected by the Board of Directors, </w:t>
      </w:r>
      <w:r>
        <w:rPr>
          <w:rFonts w:ascii="Georgia" w:hAnsi="Georgia" w:cs="Times New Roman"/>
        </w:rPr>
        <w:t xml:space="preserve">the </w:t>
      </w:r>
      <w:r w:rsidR="00360471">
        <w:rPr>
          <w:rFonts w:ascii="Georgia" w:hAnsi="Georgia" w:cs="Times New Roman"/>
        </w:rPr>
        <w:t xml:space="preserve">WI Balance of State CoC will include the agency as a sub-recipient in the New Project Application in </w:t>
      </w:r>
      <w:r w:rsidRPr="00F36718">
        <w:rPr>
          <w:rFonts w:ascii="Georgia" w:hAnsi="Georgia" w:cs="Times New Roman"/>
          <w:i/>
        </w:rPr>
        <w:t>e-snaps.</w:t>
      </w:r>
      <w:r w:rsidRPr="00F36718">
        <w:rPr>
          <w:rFonts w:ascii="Georgia" w:hAnsi="Georgia" w:cs="Times New Roman"/>
        </w:rPr>
        <w:t xml:space="preserve"> If awarded by HUD, the new project will start following technical submission. There is no guarantee</w:t>
      </w:r>
      <w:r>
        <w:rPr>
          <w:rFonts w:ascii="Georgia" w:hAnsi="Georgia" w:cs="Times New Roman"/>
        </w:rPr>
        <w:t xml:space="preserve">d project start date. </w:t>
      </w:r>
    </w:p>
    <w:p w14:paraId="1936B57D" w14:textId="77777777" w:rsidR="00195B5E" w:rsidRDefault="00195B5E" w:rsidP="00D45DCF">
      <w:pPr>
        <w:spacing w:after="0"/>
        <w:rPr>
          <w:rFonts w:ascii="Georgia" w:hAnsi="Georgia" w:cs="Times New Roman"/>
        </w:rPr>
      </w:pPr>
    </w:p>
    <w:p w14:paraId="62DD4623" w14:textId="77777777" w:rsidR="00C16C69" w:rsidRPr="009162BC" w:rsidRDefault="00C16C69" w:rsidP="00C16C69">
      <w:pPr>
        <w:spacing w:after="0"/>
        <w:rPr>
          <w:rFonts w:ascii="Georgia" w:eastAsiaTheme="minorEastAsia" w:hAnsi="Georgia"/>
          <w:color w:val="FF0000"/>
        </w:rPr>
      </w:pPr>
      <w:r w:rsidRPr="00195B5E">
        <w:rPr>
          <w:rFonts w:ascii="Georgia" w:eastAsiaTheme="minorEastAsia" w:hAnsi="Georgia"/>
          <w:b/>
        </w:rPr>
        <w:t xml:space="preserve">Due Date:  </w:t>
      </w:r>
      <w:r w:rsidRPr="009162BC">
        <w:rPr>
          <w:rFonts w:ascii="Georgia" w:eastAsiaTheme="minorEastAsia" w:hAnsi="Georgia"/>
        </w:rPr>
        <w:t>Applications</w:t>
      </w:r>
      <w:r>
        <w:rPr>
          <w:rFonts w:ascii="Georgia" w:eastAsiaTheme="minorEastAsia" w:hAnsi="Georgia"/>
        </w:rPr>
        <w:t xml:space="preserve"> and required attachments</w:t>
      </w:r>
      <w:r w:rsidRPr="009162BC">
        <w:rPr>
          <w:rFonts w:ascii="Georgia" w:eastAsiaTheme="minorEastAsia" w:hAnsi="Georgia"/>
        </w:rPr>
        <w:t xml:space="preserve"> are due</w:t>
      </w:r>
      <w:r>
        <w:rPr>
          <w:rFonts w:ascii="Georgia" w:eastAsiaTheme="minorEastAsia" w:hAnsi="Georgia"/>
          <w:b/>
        </w:rPr>
        <w:t xml:space="preserve"> </w:t>
      </w:r>
      <w:r w:rsidR="00D53820">
        <w:rPr>
          <w:rFonts w:ascii="Georgia" w:eastAsiaTheme="minorEastAsia" w:hAnsi="Georgia"/>
          <w:b/>
        </w:rPr>
        <w:t xml:space="preserve">no later than </w:t>
      </w:r>
      <w:r w:rsidR="00A81C6C">
        <w:rPr>
          <w:rFonts w:ascii="Georgia" w:eastAsiaTheme="minorEastAsia" w:hAnsi="Georgia"/>
          <w:b/>
        </w:rPr>
        <w:t>Friday, August 1</w:t>
      </w:r>
      <w:r w:rsidR="00D53820">
        <w:rPr>
          <w:rFonts w:ascii="Georgia" w:eastAsiaTheme="minorEastAsia" w:hAnsi="Georgia"/>
          <w:b/>
        </w:rPr>
        <w:t>7</w:t>
      </w:r>
      <w:r w:rsidR="00A81C6C">
        <w:rPr>
          <w:rFonts w:ascii="Georgia" w:eastAsiaTheme="minorEastAsia" w:hAnsi="Georgia"/>
          <w:b/>
        </w:rPr>
        <w:t>, 201</w:t>
      </w:r>
      <w:r w:rsidR="00D53820">
        <w:rPr>
          <w:rFonts w:ascii="Georgia" w:eastAsiaTheme="minorEastAsia" w:hAnsi="Georgia"/>
          <w:b/>
        </w:rPr>
        <w:t>8</w:t>
      </w:r>
      <w:r w:rsidR="00A81C6C">
        <w:rPr>
          <w:rFonts w:ascii="Georgia" w:eastAsiaTheme="minorEastAsia" w:hAnsi="Georgia"/>
          <w:b/>
        </w:rPr>
        <w:t xml:space="preserve"> </w:t>
      </w:r>
      <w:r w:rsidRPr="009162BC">
        <w:rPr>
          <w:rFonts w:ascii="Georgia" w:eastAsiaTheme="minorEastAsia" w:hAnsi="Georgia"/>
        </w:rPr>
        <w:t xml:space="preserve">to </w:t>
      </w:r>
      <w:hyperlink r:id="rId8" w:history="1">
        <w:r w:rsidRPr="009162BC">
          <w:rPr>
            <w:rStyle w:val="Hyperlink"/>
            <w:rFonts w:ascii="Georgia" w:eastAsiaTheme="minorEastAsia" w:hAnsi="Georgia"/>
          </w:rPr>
          <w:t>wiboscoc@gmail.com</w:t>
        </w:r>
      </w:hyperlink>
      <w:r w:rsidRPr="009162BC">
        <w:rPr>
          <w:rFonts w:ascii="Georgia" w:eastAsiaTheme="minorEastAsia" w:hAnsi="Georgia"/>
        </w:rPr>
        <w:t xml:space="preserve">.  </w:t>
      </w:r>
      <w:r w:rsidRPr="009162BC">
        <w:rPr>
          <w:rFonts w:ascii="Georgia" w:eastAsiaTheme="minorEastAsia" w:hAnsi="Georgia"/>
          <w:color w:val="FF0000"/>
        </w:rPr>
        <w:t xml:space="preserve"> </w:t>
      </w:r>
      <w:r w:rsidRPr="009162BC">
        <w:rPr>
          <w:rFonts w:ascii="Georgia" w:eastAsiaTheme="minorEastAsia" w:hAnsi="Georgia"/>
          <w:b/>
          <w:color w:val="FF0000"/>
        </w:rPr>
        <w:t>Pleas</w:t>
      </w:r>
      <w:r w:rsidR="00D53820">
        <w:rPr>
          <w:rFonts w:ascii="Georgia" w:eastAsiaTheme="minorEastAsia" w:hAnsi="Georgia"/>
          <w:b/>
          <w:color w:val="FF0000"/>
        </w:rPr>
        <w:t>e submit your application as a .</w:t>
      </w:r>
      <w:r w:rsidRPr="009162BC">
        <w:rPr>
          <w:rFonts w:ascii="Georgia" w:eastAsiaTheme="minorEastAsia" w:hAnsi="Georgia"/>
          <w:b/>
          <w:color w:val="FF0000"/>
        </w:rPr>
        <w:t xml:space="preserve">pdf file. </w:t>
      </w:r>
    </w:p>
    <w:p w14:paraId="5DD8A2BA" w14:textId="77777777" w:rsidR="00AC4694" w:rsidRDefault="00AC4694" w:rsidP="00C16C69">
      <w:pPr>
        <w:spacing w:after="0"/>
        <w:rPr>
          <w:rFonts w:ascii="Georgia" w:hAnsi="Georgia" w:cs="Times New Roman"/>
          <w:b/>
          <w:u w:val="single"/>
        </w:rPr>
      </w:pPr>
    </w:p>
    <w:p w14:paraId="5AE796A1" w14:textId="77777777" w:rsidR="00F236FF" w:rsidRDefault="00381EFE" w:rsidP="00C16C69">
      <w:pPr>
        <w:spacing w:after="0"/>
        <w:rPr>
          <w:rFonts w:ascii="Georgia" w:eastAsiaTheme="minorEastAsia" w:hAnsi="Georgia"/>
        </w:rPr>
      </w:pPr>
      <w:r w:rsidRPr="00195B5E">
        <w:rPr>
          <w:rFonts w:ascii="Georgia" w:hAnsi="Georgia" w:cs="Times New Roman"/>
          <w:b/>
        </w:rPr>
        <w:t>Review Process:</w:t>
      </w:r>
      <w:r w:rsidR="0021201D">
        <w:rPr>
          <w:rFonts w:ascii="Georgia" w:hAnsi="Georgia" w:cs="Times New Roman"/>
          <w:b/>
        </w:rPr>
        <w:t xml:space="preserve">  </w:t>
      </w:r>
      <w:r w:rsidR="00C16C69">
        <w:rPr>
          <w:rFonts w:ascii="Georgia" w:hAnsi="Georgia" w:cs="Times New Roman"/>
        </w:rPr>
        <w:t xml:space="preserve">Each application will be reviewed by </w:t>
      </w:r>
      <w:r w:rsidR="00A81C6C">
        <w:rPr>
          <w:rFonts w:ascii="Georgia" w:hAnsi="Georgia" w:cs="Times New Roman"/>
        </w:rPr>
        <w:t>the C</w:t>
      </w:r>
      <w:r w:rsidR="00D53820">
        <w:rPr>
          <w:rFonts w:ascii="Georgia" w:hAnsi="Georgia" w:cs="Times New Roman"/>
        </w:rPr>
        <w:t>o</w:t>
      </w:r>
      <w:r w:rsidR="00A81C6C">
        <w:rPr>
          <w:rFonts w:ascii="Georgia" w:hAnsi="Georgia" w:cs="Times New Roman"/>
        </w:rPr>
        <w:t xml:space="preserve">C Director, in consultation with the Board of Directors. </w:t>
      </w:r>
      <w:r w:rsidR="00C16C69" w:rsidRPr="009162BC">
        <w:rPr>
          <w:rFonts w:ascii="Georgia" w:eastAsiaTheme="minorEastAsia" w:hAnsi="Georgia"/>
        </w:rPr>
        <w:t xml:space="preserve"> </w:t>
      </w:r>
      <w:r w:rsidR="0021201D">
        <w:rPr>
          <w:rFonts w:ascii="Georgia" w:eastAsiaTheme="minorEastAsia" w:hAnsi="Georgia"/>
        </w:rPr>
        <w:t xml:space="preserve">There is a specific scoring rubric available for this application. The highest scoring project(s) will be selected.  </w:t>
      </w:r>
      <w:r w:rsidR="00C16C69" w:rsidRPr="009162BC">
        <w:rPr>
          <w:rFonts w:ascii="Georgia" w:eastAsiaTheme="minorEastAsia" w:hAnsi="Georgia"/>
        </w:rPr>
        <w:t xml:space="preserve">A final decision will be made </w:t>
      </w:r>
      <w:r w:rsidR="00D53820">
        <w:rPr>
          <w:rFonts w:ascii="Georgia" w:eastAsiaTheme="minorEastAsia" w:hAnsi="Georgia"/>
        </w:rPr>
        <w:t xml:space="preserve">no later than </w:t>
      </w:r>
      <w:r w:rsidR="00D53820" w:rsidRPr="00D53820">
        <w:rPr>
          <w:rFonts w:ascii="Georgia" w:eastAsiaTheme="minorEastAsia" w:hAnsi="Georgia"/>
          <w:b/>
        </w:rPr>
        <w:t>Monday, August 27, 2018.</w:t>
      </w:r>
      <w:r w:rsidR="00D53820">
        <w:rPr>
          <w:rFonts w:ascii="Georgia" w:eastAsiaTheme="minorEastAsia" w:hAnsi="Georgia"/>
        </w:rPr>
        <w:t xml:space="preserve"> </w:t>
      </w:r>
      <w:r w:rsidR="00A81C6C">
        <w:rPr>
          <w:rFonts w:ascii="Georgia" w:eastAsiaTheme="minorEastAsia" w:hAnsi="Georgia"/>
        </w:rPr>
        <w:t xml:space="preserve"> </w:t>
      </w:r>
      <w:r w:rsidR="00C16C69" w:rsidRPr="009162BC">
        <w:rPr>
          <w:rFonts w:ascii="Georgia" w:eastAsiaTheme="minorEastAsia" w:hAnsi="Georgia"/>
        </w:rPr>
        <w:t xml:space="preserve">Selected </w:t>
      </w:r>
      <w:r w:rsidR="00D53820">
        <w:rPr>
          <w:rFonts w:ascii="Georgia" w:eastAsiaTheme="minorEastAsia" w:hAnsi="Georgia"/>
        </w:rPr>
        <w:t>applicants will work with the Co</w:t>
      </w:r>
      <w:r w:rsidR="00C16C69" w:rsidRPr="009162BC">
        <w:rPr>
          <w:rFonts w:ascii="Georgia" w:eastAsiaTheme="minorEastAsia" w:hAnsi="Georgia"/>
        </w:rPr>
        <w:t xml:space="preserve">C Director to submit a new project application in </w:t>
      </w:r>
      <w:r w:rsidR="00A81C6C">
        <w:rPr>
          <w:rFonts w:ascii="Georgia" w:eastAsiaTheme="minorEastAsia" w:hAnsi="Georgia"/>
          <w:i/>
        </w:rPr>
        <w:t>e-snaps</w:t>
      </w:r>
      <w:r w:rsidR="00C16C69" w:rsidRPr="009162BC">
        <w:rPr>
          <w:rFonts w:ascii="Georgia" w:eastAsiaTheme="minorEastAsia" w:hAnsi="Georgia"/>
        </w:rPr>
        <w:t xml:space="preserve">.  The </w:t>
      </w:r>
      <w:r w:rsidR="00A81C6C">
        <w:rPr>
          <w:rFonts w:ascii="Georgia" w:eastAsiaTheme="minorEastAsia" w:hAnsi="Georgia"/>
        </w:rPr>
        <w:t xml:space="preserve">new project submission deadline into </w:t>
      </w:r>
      <w:r w:rsidR="00A81C6C">
        <w:rPr>
          <w:rFonts w:ascii="Georgia" w:eastAsiaTheme="minorEastAsia" w:hAnsi="Georgia"/>
          <w:i/>
        </w:rPr>
        <w:t>e-snaps</w:t>
      </w:r>
      <w:r w:rsidR="00A81C6C">
        <w:rPr>
          <w:rFonts w:ascii="Georgia" w:eastAsiaTheme="minorEastAsia" w:hAnsi="Georgia"/>
        </w:rPr>
        <w:t xml:space="preserve"> is </w:t>
      </w:r>
      <w:r w:rsidR="00D53820" w:rsidRPr="00D53820">
        <w:rPr>
          <w:rFonts w:ascii="Georgia" w:eastAsiaTheme="minorEastAsia" w:hAnsi="Georgia"/>
          <w:b/>
        </w:rPr>
        <w:t>Friday, August 31, 2018.</w:t>
      </w:r>
      <w:r w:rsidR="00D53820">
        <w:rPr>
          <w:rFonts w:ascii="Georgia" w:eastAsiaTheme="minorEastAsia" w:hAnsi="Georgia"/>
        </w:rPr>
        <w:t xml:space="preserve"> </w:t>
      </w:r>
      <w:r w:rsidR="00A81C6C" w:rsidRPr="00A81C6C">
        <w:rPr>
          <w:rFonts w:ascii="Georgia" w:eastAsiaTheme="minorEastAsia" w:hAnsi="Georgia"/>
          <w:b/>
        </w:rPr>
        <w:t xml:space="preserve"> </w:t>
      </w:r>
    </w:p>
    <w:p w14:paraId="018A8F42" w14:textId="77777777" w:rsidR="00A81C6C" w:rsidRPr="00590148" w:rsidRDefault="00A81C6C" w:rsidP="00C16C69">
      <w:pPr>
        <w:spacing w:after="0"/>
        <w:rPr>
          <w:rFonts w:ascii="Georgia" w:hAnsi="Georgia" w:cs="Times New Roman"/>
        </w:rPr>
      </w:pPr>
    </w:p>
    <w:p w14:paraId="3BA6989D" w14:textId="77777777" w:rsidR="00F236FF" w:rsidRPr="00590148" w:rsidRDefault="00F236FF" w:rsidP="00C16C69">
      <w:pPr>
        <w:spacing w:after="0"/>
        <w:rPr>
          <w:rFonts w:ascii="Georgia" w:hAnsi="Georgia" w:cs="Times New Roman"/>
        </w:rPr>
      </w:pPr>
      <w:r w:rsidRPr="00590148">
        <w:rPr>
          <w:rFonts w:ascii="Georgia" w:hAnsi="Georgia" w:cs="Times New Roman"/>
        </w:rPr>
        <w:t xml:space="preserve">The </w:t>
      </w:r>
      <w:r w:rsidR="00C16C69">
        <w:rPr>
          <w:rFonts w:ascii="Georgia" w:hAnsi="Georgia" w:cs="Times New Roman"/>
        </w:rPr>
        <w:t xml:space="preserve">selected </w:t>
      </w:r>
      <w:r w:rsidRPr="00590148">
        <w:rPr>
          <w:rFonts w:ascii="Georgia" w:hAnsi="Georgia" w:cs="Times New Roman"/>
        </w:rPr>
        <w:t>project applicant will be required to:</w:t>
      </w:r>
    </w:p>
    <w:p w14:paraId="01399D60" w14:textId="77777777" w:rsidR="00F236FF" w:rsidRPr="00590148" w:rsidRDefault="00F236FF" w:rsidP="00F56C20">
      <w:pPr>
        <w:pStyle w:val="ListParagraph"/>
        <w:numPr>
          <w:ilvl w:val="0"/>
          <w:numId w:val="12"/>
        </w:numPr>
        <w:spacing w:after="0"/>
        <w:rPr>
          <w:rFonts w:ascii="Georgia" w:hAnsi="Georgia" w:cs="Times New Roman"/>
        </w:rPr>
      </w:pPr>
      <w:r w:rsidRPr="00590148">
        <w:rPr>
          <w:rFonts w:ascii="Georgia" w:hAnsi="Georgia" w:cs="Times New Roman"/>
        </w:rPr>
        <w:t xml:space="preserve">Complete a new project application in </w:t>
      </w:r>
      <w:r w:rsidR="00A81C6C">
        <w:rPr>
          <w:rFonts w:ascii="Georgia" w:eastAsiaTheme="minorEastAsia" w:hAnsi="Georgia"/>
          <w:i/>
        </w:rPr>
        <w:t>e-snaps</w:t>
      </w:r>
      <w:r w:rsidRPr="00590148">
        <w:rPr>
          <w:rFonts w:ascii="Georgia" w:hAnsi="Georgia" w:cs="Times New Roman"/>
        </w:rPr>
        <w:t>;</w:t>
      </w:r>
    </w:p>
    <w:p w14:paraId="1A571EC1" w14:textId="77777777" w:rsidR="00F236FF" w:rsidRPr="00590148" w:rsidRDefault="00F236FF" w:rsidP="00F56C20">
      <w:pPr>
        <w:pStyle w:val="ListParagraph"/>
        <w:numPr>
          <w:ilvl w:val="0"/>
          <w:numId w:val="12"/>
        </w:numPr>
        <w:spacing w:after="0"/>
        <w:rPr>
          <w:rFonts w:ascii="Georgia" w:hAnsi="Georgia" w:cs="Times New Roman"/>
        </w:rPr>
      </w:pPr>
      <w:r w:rsidRPr="00590148">
        <w:rPr>
          <w:rFonts w:ascii="Georgia" w:hAnsi="Georgia" w:cs="Times New Roman"/>
        </w:rPr>
        <w:t xml:space="preserve">Agree to have the new project application completed in </w:t>
      </w:r>
      <w:r w:rsidR="00A81C6C">
        <w:rPr>
          <w:rFonts w:ascii="Georgia" w:eastAsiaTheme="minorEastAsia" w:hAnsi="Georgia"/>
          <w:i/>
        </w:rPr>
        <w:t>e-snaps</w:t>
      </w:r>
      <w:r w:rsidR="00A81C6C" w:rsidRPr="00590148">
        <w:rPr>
          <w:rFonts w:ascii="Georgia" w:hAnsi="Georgia" w:cs="Times New Roman"/>
        </w:rPr>
        <w:t xml:space="preserve"> </w:t>
      </w:r>
      <w:r w:rsidRPr="00590148">
        <w:rPr>
          <w:rFonts w:ascii="Georgia" w:hAnsi="Georgia" w:cs="Times New Roman"/>
        </w:rPr>
        <w:t xml:space="preserve">be reviewed by </w:t>
      </w:r>
      <w:r w:rsidR="00D53820">
        <w:rPr>
          <w:rFonts w:ascii="Georgia" w:hAnsi="Georgia" w:cs="Times New Roman"/>
        </w:rPr>
        <w:t>the Co</w:t>
      </w:r>
      <w:r w:rsidR="00511584">
        <w:rPr>
          <w:rFonts w:ascii="Georgia" w:hAnsi="Georgia" w:cs="Times New Roman"/>
        </w:rPr>
        <w:t>C Director</w:t>
      </w:r>
    </w:p>
    <w:p w14:paraId="1B439268" w14:textId="77777777" w:rsidR="00381EFE" w:rsidRPr="00590148" w:rsidRDefault="00F236FF" w:rsidP="00F56C20">
      <w:pPr>
        <w:pStyle w:val="ListParagraph"/>
        <w:numPr>
          <w:ilvl w:val="0"/>
          <w:numId w:val="12"/>
        </w:numPr>
        <w:spacing w:after="0"/>
        <w:rPr>
          <w:rFonts w:ascii="Georgia" w:hAnsi="Georgia" w:cs="Times New Roman"/>
        </w:rPr>
      </w:pPr>
      <w:r w:rsidRPr="00590148">
        <w:rPr>
          <w:rFonts w:ascii="Georgia" w:hAnsi="Georgia" w:cs="Times New Roman"/>
        </w:rPr>
        <w:t xml:space="preserve">Agree </w:t>
      </w:r>
      <w:r w:rsidR="00BA74F3" w:rsidRPr="00590148">
        <w:rPr>
          <w:rFonts w:ascii="Georgia" w:hAnsi="Georgia" w:cs="Times New Roman"/>
        </w:rPr>
        <w:t xml:space="preserve">to have the approved project </w:t>
      </w:r>
      <w:r w:rsidR="00D53820">
        <w:rPr>
          <w:rFonts w:ascii="Georgia" w:hAnsi="Georgia" w:cs="Times New Roman"/>
        </w:rPr>
        <w:t>ranked in the Co</w:t>
      </w:r>
      <w:r w:rsidRPr="00590148">
        <w:rPr>
          <w:rFonts w:ascii="Georgia" w:hAnsi="Georgia" w:cs="Times New Roman"/>
        </w:rPr>
        <w:t xml:space="preserve">C priority ranking as a new project.   </w:t>
      </w:r>
    </w:p>
    <w:p w14:paraId="0A5458EB" w14:textId="77777777" w:rsidR="00F236FF" w:rsidRDefault="00F236FF" w:rsidP="00C16C69">
      <w:pPr>
        <w:spacing w:after="0"/>
        <w:rPr>
          <w:rFonts w:ascii="Georgia" w:hAnsi="Georgia" w:cs="Times New Roman"/>
        </w:rPr>
      </w:pPr>
    </w:p>
    <w:p w14:paraId="60E3E2E2" w14:textId="77777777" w:rsidR="00AC4694" w:rsidRPr="00AC4694" w:rsidRDefault="00AC4694" w:rsidP="00C16C69">
      <w:pPr>
        <w:spacing w:after="0"/>
        <w:contextualSpacing/>
        <w:rPr>
          <w:rFonts w:ascii="Georgia" w:eastAsiaTheme="minorEastAsia" w:hAnsi="Georgia"/>
          <w:b/>
          <w:u w:val="single"/>
        </w:rPr>
      </w:pPr>
      <w:r w:rsidRPr="00195B5E">
        <w:rPr>
          <w:rFonts w:ascii="Georgia" w:eastAsiaTheme="minorEastAsia" w:hAnsi="Georgia"/>
          <w:b/>
        </w:rPr>
        <w:t>Disclaimer:</w:t>
      </w:r>
    </w:p>
    <w:p w14:paraId="2183E071" w14:textId="77777777" w:rsidR="00C16C69" w:rsidRPr="00AC4694" w:rsidRDefault="00C16C69" w:rsidP="00F56C20">
      <w:pPr>
        <w:pStyle w:val="ListParagraph"/>
        <w:numPr>
          <w:ilvl w:val="0"/>
          <w:numId w:val="20"/>
        </w:numPr>
        <w:spacing w:after="0"/>
        <w:rPr>
          <w:rFonts w:ascii="Georgia" w:eastAsiaTheme="minorEastAsia" w:hAnsi="Georgia"/>
          <w:b/>
          <w:u w:val="single"/>
        </w:rPr>
      </w:pPr>
      <w:r w:rsidRPr="00AC4694">
        <w:rPr>
          <w:rFonts w:ascii="Georgia" w:eastAsiaTheme="minorEastAsia" w:hAnsi="Georgia"/>
        </w:rPr>
        <w:t xml:space="preserve">Only applications selected for the CoC competition by the </w:t>
      </w:r>
      <w:r w:rsidR="00A81C6C" w:rsidRPr="00AC4694">
        <w:rPr>
          <w:rFonts w:ascii="Georgia" w:eastAsiaTheme="minorEastAsia" w:hAnsi="Georgia"/>
        </w:rPr>
        <w:t>B</w:t>
      </w:r>
      <w:r w:rsidRPr="00AC4694">
        <w:rPr>
          <w:rFonts w:ascii="Georgia" w:eastAsiaTheme="minorEastAsia" w:hAnsi="Georgia"/>
        </w:rPr>
        <w:t xml:space="preserve">oard of </w:t>
      </w:r>
      <w:r w:rsidR="00A81C6C" w:rsidRPr="00AC4694">
        <w:rPr>
          <w:rFonts w:ascii="Georgia" w:eastAsiaTheme="minorEastAsia" w:hAnsi="Georgia"/>
        </w:rPr>
        <w:t>D</w:t>
      </w:r>
      <w:r w:rsidRPr="00AC4694">
        <w:rPr>
          <w:rFonts w:ascii="Georgia" w:eastAsiaTheme="minorEastAsia" w:hAnsi="Georgia"/>
        </w:rPr>
        <w:t>irectors will be included with the collaborative application.</w:t>
      </w:r>
    </w:p>
    <w:p w14:paraId="5B46133C" w14:textId="77777777" w:rsidR="00C16C69" w:rsidRPr="00AC4694" w:rsidRDefault="00C16C69" w:rsidP="00F56C20">
      <w:pPr>
        <w:pStyle w:val="ListParagraph"/>
        <w:numPr>
          <w:ilvl w:val="0"/>
          <w:numId w:val="20"/>
        </w:numPr>
        <w:spacing w:after="0"/>
        <w:rPr>
          <w:rFonts w:ascii="Georgia" w:hAnsi="Georgia" w:cs="Times New Roman"/>
        </w:rPr>
      </w:pPr>
      <w:r w:rsidRPr="00AC4694">
        <w:rPr>
          <w:rFonts w:ascii="Georgia" w:eastAsiaTheme="minorEastAsia" w:hAnsi="Georgia"/>
        </w:rPr>
        <w:t xml:space="preserve">Submitting a project in the COC Competition does not guarantee the project will be funded by HUD.  </w:t>
      </w:r>
    </w:p>
    <w:p w14:paraId="2A5CC9E0" w14:textId="77777777" w:rsidR="00D53820" w:rsidRDefault="00D53820" w:rsidP="00D53820">
      <w:pPr>
        <w:spacing w:after="0"/>
        <w:rPr>
          <w:rFonts w:ascii="Georgia" w:eastAsiaTheme="minorEastAsia" w:hAnsi="Georgia"/>
          <w:b/>
          <w:u w:val="single"/>
        </w:rPr>
      </w:pPr>
    </w:p>
    <w:p w14:paraId="44B9717D" w14:textId="77777777" w:rsidR="008E47FB" w:rsidRDefault="006F4C2A" w:rsidP="006F4C2A">
      <w:pPr>
        <w:spacing w:after="0"/>
        <w:rPr>
          <w:rFonts w:ascii="Georgia" w:hAnsi="Georgia" w:cs="Times New Roman"/>
          <w:b/>
        </w:rPr>
      </w:pPr>
      <w:r w:rsidRPr="006F4C2A">
        <w:rPr>
          <w:rFonts w:ascii="Georgia" w:hAnsi="Georgia" w:cs="Times New Roman"/>
          <w:b/>
        </w:rPr>
        <w:t>Process:</w:t>
      </w:r>
      <w:r>
        <w:rPr>
          <w:rFonts w:ascii="Georgia" w:hAnsi="Georgia" w:cs="Times New Roman"/>
          <w:b/>
        </w:rPr>
        <w:t xml:space="preserve">  </w:t>
      </w:r>
    </w:p>
    <w:p w14:paraId="19439D75" w14:textId="77777777" w:rsidR="008E47FB" w:rsidRDefault="006F4C2A" w:rsidP="008E47FB">
      <w:pPr>
        <w:spacing w:after="0"/>
        <w:rPr>
          <w:rFonts w:ascii="Georgia" w:hAnsi="Georgia" w:cs="Times New Roman"/>
        </w:rPr>
      </w:pPr>
      <w:r>
        <w:rPr>
          <w:rFonts w:ascii="Georgia" w:hAnsi="Georgia" w:cs="Times New Roman"/>
        </w:rPr>
        <w:t xml:space="preserve">The Balance of State CoC will complete the New Project application.  For each sub-recipient, we will </w:t>
      </w:r>
      <w:r w:rsidR="008E47FB">
        <w:rPr>
          <w:rFonts w:ascii="Georgia" w:hAnsi="Georgia" w:cs="Times New Roman"/>
        </w:rPr>
        <w:t>need the following information:</w:t>
      </w:r>
    </w:p>
    <w:p w14:paraId="51FC4B33" w14:textId="77777777" w:rsidR="008E47FB" w:rsidRPr="008E47FB" w:rsidRDefault="006F4C2A" w:rsidP="008E47FB">
      <w:pPr>
        <w:pStyle w:val="ListParagraph"/>
        <w:numPr>
          <w:ilvl w:val="0"/>
          <w:numId w:val="36"/>
        </w:numPr>
        <w:spacing w:after="0"/>
        <w:rPr>
          <w:rFonts w:ascii="Georgia" w:hAnsi="Georgia" w:cs="Times New Roman"/>
        </w:rPr>
      </w:pPr>
      <w:r w:rsidRPr="008E47FB">
        <w:rPr>
          <w:rFonts w:ascii="Georgia" w:hAnsi="Georgia" w:cs="Times New Roman"/>
        </w:rPr>
        <w:t>Sub-recipient Information (in this application)</w:t>
      </w:r>
    </w:p>
    <w:p w14:paraId="56DDB81F" w14:textId="77777777" w:rsidR="008E47FB" w:rsidRPr="008E47FB" w:rsidRDefault="006F4C2A" w:rsidP="008E47FB">
      <w:pPr>
        <w:pStyle w:val="ListParagraph"/>
        <w:numPr>
          <w:ilvl w:val="0"/>
          <w:numId w:val="36"/>
        </w:numPr>
        <w:spacing w:after="0"/>
        <w:rPr>
          <w:rFonts w:ascii="Georgia" w:hAnsi="Georgia" w:cs="Times New Roman"/>
        </w:rPr>
      </w:pPr>
      <w:r w:rsidRPr="008E47FB">
        <w:rPr>
          <w:rFonts w:ascii="Georgia" w:hAnsi="Georgia" w:cs="Times New Roman"/>
        </w:rPr>
        <w:t>Budget (in this application)</w:t>
      </w:r>
    </w:p>
    <w:p w14:paraId="12ED59E0" w14:textId="77777777" w:rsidR="006F4C2A" w:rsidRPr="008E47FB" w:rsidRDefault="006F4C2A" w:rsidP="008E47FB">
      <w:pPr>
        <w:pStyle w:val="ListParagraph"/>
        <w:numPr>
          <w:ilvl w:val="0"/>
          <w:numId w:val="36"/>
        </w:numPr>
        <w:spacing w:after="0"/>
        <w:rPr>
          <w:rFonts w:ascii="Georgia" w:hAnsi="Georgia" w:cs="Times New Roman"/>
        </w:rPr>
      </w:pPr>
      <w:r w:rsidRPr="008E47FB">
        <w:rPr>
          <w:rFonts w:ascii="Georgia" w:hAnsi="Georgia" w:cs="Times New Roman"/>
        </w:rPr>
        <w:t xml:space="preserve">Specific Attachments (in this application) including: Non-Profit documentation, match, and letters of support.    </w:t>
      </w:r>
    </w:p>
    <w:p w14:paraId="369DAD55" w14:textId="77777777" w:rsidR="008E47FB" w:rsidRDefault="008E47FB" w:rsidP="00D53820">
      <w:pPr>
        <w:spacing w:after="0"/>
        <w:rPr>
          <w:rFonts w:ascii="Georgia" w:eastAsiaTheme="minorEastAsia" w:hAnsi="Georgia"/>
        </w:rPr>
      </w:pPr>
      <w:r>
        <w:rPr>
          <w:rFonts w:ascii="Georgia" w:eastAsiaTheme="minorEastAsia" w:hAnsi="Georgia"/>
        </w:rPr>
        <w:t xml:space="preserve">HUD will review projects marked as “DV BONUS” in a separate manner. HUD will award a point value to each project application combining both the CoC Application score and responses to the domestic violence bonus specific questions in the CoC Application using the following 100-point scale. </w:t>
      </w:r>
    </w:p>
    <w:p w14:paraId="5A0F703E" w14:textId="77777777" w:rsidR="008E47FB" w:rsidRDefault="008E47FB" w:rsidP="00D53820">
      <w:pPr>
        <w:spacing w:after="0"/>
        <w:rPr>
          <w:rFonts w:ascii="Georgia" w:eastAsiaTheme="minorEastAsia" w:hAnsi="Georgia"/>
        </w:rPr>
      </w:pPr>
    </w:p>
    <w:p w14:paraId="1D51D69D" w14:textId="77777777" w:rsidR="008E47FB" w:rsidRDefault="008E47FB" w:rsidP="00D53820">
      <w:pPr>
        <w:spacing w:after="0"/>
        <w:rPr>
          <w:rFonts w:ascii="Georgia" w:eastAsiaTheme="minorEastAsia" w:hAnsi="Georgia"/>
        </w:rPr>
      </w:pPr>
      <w:r>
        <w:rPr>
          <w:rFonts w:ascii="Georgia" w:eastAsiaTheme="minorEastAsia" w:hAnsi="Georgia"/>
        </w:rPr>
        <w:t xml:space="preserve">(a)  </w:t>
      </w:r>
      <w:r w:rsidRPr="008E47FB">
        <w:rPr>
          <w:rFonts w:ascii="Georgia" w:eastAsiaTheme="minorEastAsia" w:hAnsi="Georgia"/>
          <w:u w:val="single"/>
        </w:rPr>
        <w:t>CoC Score.</w:t>
      </w:r>
      <w:r>
        <w:rPr>
          <w:rFonts w:ascii="Georgia" w:eastAsiaTheme="minorEastAsia" w:hAnsi="Georgia"/>
        </w:rPr>
        <w:t xml:space="preserve"> Up to 50 points in direct proportion to the score received on the CoC Application.</w:t>
      </w:r>
    </w:p>
    <w:p w14:paraId="67A30193" w14:textId="77777777" w:rsidR="008E47FB" w:rsidRDefault="008E47FB" w:rsidP="00D53820">
      <w:pPr>
        <w:spacing w:after="0"/>
        <w:rPr>
          <w:rFonts w:ascii="Georgia" w:eastAsiaTheme="minorEastAsia" w:hAnsi="Georgia"/>
        </w:rPr>
      </w:pPr>
    </w:p>
    <w:p w14:paraId="73805B9C" w14:textId="77777777" w:rsidR="008E47FB" w:rsidRDefault="008E47FB" w:rsidP="00D53820">
      <w:pPr>
        <w:spacing w:after="0"/>
        <w:rPr>
          <w:rFonts w:ascii="Georgia" w:eastAsiaTheme="minorEastAsia" w:hAnsi="Georgia"/>
        </w:rPr>
      </w:pPr>
      <w:r>
        <w:rPr>
          <w:rFonts w:ascii="Georgia" w:eastAsiaTheme="minorEastAsia" w:hAnsi="Georgia"/>
        </w:rPr>
        <w:t xml:space="preserve">(b) </w:t>
      </w:r>
      <w:r w:rsidRPr="008E47FB">
        <w:rPr>
          <w:rFonts w:ascii="Georgia" w:eastAsiaTheme="minorEastAsia" w:hAnsi="Georgia"/>
          <w:u w:val="single"/>
        </w:rPr>
        <w:t>Need for the Project</w:t>
      </w:r>
      <w:r>
        <w:rPr>
          <w:rFonts w:ascii="Georgia" w:eastAsiaTheme="minorEastAsia" w:hAnsi="Georgia"/>
        </w:rPr>
        <w:t xml:space="preserve">. Up to 25 points based on the extent the CoC is able to quantify the need for the project, the extent of the need, and ow the project will fill that gap. </w:t>
      </w:r>
    </w:p>
    <w:p w14:paraId="1E476F80" w14:textId="77777777" w:rsidR="008E47FB" w:rsidRDefault="008E47FB" w:rsidP="00D53820">
      <w:pPr>
        <w:spacing w:after="0"/>
        <w:rPr>
          <w:rFonts w:ascii="Georgia" w:eastAsiaTheme="minorEastAsia" w:hAnsi="Georgia"/>
        </w:rPr>
      </w:pPr>
    </w:p>
    <w:p w14:paraId="358D56D8" w14:textId="77777777" w:rsidR="008E47FB" w:rsidRPr="008E47FB" w:rsidRDefault="008E47FB" w:rsidP="00D53820">
      <w:pPr>
        <w:spacing w:after="0"/>
        <w:rPr>
          <w:rFonts w:ascii="Georgia" w:eastAsiaTheme="minorEastAsia" w:hAnsi="Georgia"/>
        </w:rPr>
      </w:pPr>
      <w:r>
        <w:rPr>
          <w:rFonts w:ascii="Georgia" w:eastAsiaTheme="minorEastAsia" w:hAnsi="Georgia"/>
        </w:rPr>
        <w:t xml:space="preserve">(c) </w:t>
      </w:r>
      <w:r w:rsidRPr="008E47FB">
        <w:rPr>
          <w:rFonts w:ascii="Georgia" w:eastAsiaTheme="minorEastAsia" w:hAnsi="Georgia"/>
          <w:u w:val="single"/>
        </w:rPr>
        <w:t>Quality of the Project Application.</w:t>
      </w:r>
      <w:r>
        <w:rPr>
          <w:rFonts w:ascii="Georgia" w:eastAsiaTheme="minorEastAsia" w:hAnsi="Georgia"/>
        </w:rPr>
        <w:t xml:space="preserve"> Up to 25 points based on the previous performance of the applicant in serving survivors of domestic violence, dating violence, sexual assault, or stalking, and their ability to house survivors and meet safety outcomes.</w:t>
      </w:r>
    </w:p>
    <w:p w14:paraId="0A49720A" w14:textId="77777777" w:rsidR="008E47FB" w:rsidRDefault="008E47FB" w:rsidP="00D53820">
      <w:pPr>
        <w:spacing w:after="0"/>
        <w:rPr>
          <w:rFonts w:ascii="Georgia" w:eastAsiaTheme="minorEastAsia" w:hAnsi="Georgia"/>
          <w:b/>
        </w:rPr>
      </w:pPr>
    </w:p>
    <w:p w14:paraId="3EA8ADBE" w14:textId="77777777" w:rsidR="008E47FB" w:rsidRDefault="008E47FB" w:rsidP="00D53820">
      <w:pPr>
        <w:spacing w:after="0"/>
        <w:rPr>
          <w:rFonts w:ascii="Georgia" w:eastAsiaTheme="minorEastAsia" w:hAnsi="Georgia"/>
        </w:rPr>
      </w:pPr>
      <w:proofErr w:type="spellStart"/>
      <w:r>
        <w:rPr>
          <w:rFonts w:ascii="Georgia" w:eastAsiaTheme="minorEastAsia" w:hAnsi="Georgia"/>
        </w:rPr>
        <w:t>CoCs</w:t>
      </w:r>
      <w:proofErr w:type="spellEnd"/>
      <w:r>
        <w:rPr>
          <w:rFonts w:ascii="Georgia" w:eastAsiaTheme="minorEastAsia" w:hAnsi="Georgia"/>
        </w:rPr>
        <w:t xml:space="preserve"> are required to rank all DV Bonus projects on the New Project Listing of the CoC Priority Listing with a unique rank number. If a project application designated as DV Bonus </w:t>
      </w:r>
      <w:r w:rsidR="00074AF0">
        <w:rPr>
          <w:rFonts w:ascii="Georgia" w:eastAsiaTheme="minorEastAsia" w:hAnsi="Georgia"/>
        </w:rPr>
        <w:t>is conditionally selected by HUD with DV Bonus funds, HUD will remove the ranked DV Bonus project from the New Project Listing and all other project applications ranked below the DV Bonus project will slide up one rank. If the DV Bonus project application is not conditionally selected with DV Bonus funds, the project application will remain in its ranked position and will be considered for funding as a bonus project with available CoC Program funds provided the CoC meetings the requirements in Section II.B.1 of the FY2018 NOFA.</w:t>
      </w:r>
    </w:p>
    <w:p w14:paraId="681E3022" w14:textId="77777777" w:rsidR="008E47FB" w:rsidRDefault="008E47FB" w:rsidP="00D53820">
      <w:pPr>
        <w:spacing w:after="0"/>
        <w:rPr>
          <w:rFonts w:ascii="Georgia" w:eastAsiaTheme="minorEastAsia" w:hAnsi="Georgia"/>
          <w:b/>
        </w:rPr>
      </w:pPr>
    </w:p>
    <w:p w14:paraId="69296795" w14:textId="77777777" w:rsidR="00D53820" w:rsidRPr="009D65C6" w:rsidRDefault="00D53820" w:rsidP="00D53820">
      <w:pPr>
        <w:spacing w:after="0"/>
        <w:rPr>
          <w:rFonts w:ascii="Georgia" w:eastAsiaTheme="minorEastAsia" w:hAnsi="Georgia"/>
        </w:rPr>
      </w:pPr>
      <w:r w:rsidRPr="00195B5E">
        <w:rPr>
          <w:rFonts w:ascii="Georgia" w:eastAsiaTheme="minorEastAsia" w:hAnsi="Georgia"/>
          <w:b/>
        </w:rPr>
        <w:t>Contact:</w:t>
      </w:r>
      <w:r w:rsidRPr="009D65C6">
        <w:rPr>
          <w:rFonts w:ascii="Georgia" w:eastAsiaTheme="minorEastAsia" w:hAnsi="Georgia"/>
          <w:b/>
        </w:rPr>
        <w:t xml:space="preserve">  </w:t>
      </w:r>
      <w:r w:rsidRPr="009D65C6">
        <w:rPr>
          <w:rFonts w:ascii="Georgia" w:eastAsiaTheme="minorEastAsia" w:hAnsi="Georgia"/>
        </w:rPr>
        <w:t>The contact f</w:t>
      </w:r>
      <w:r>
        <w:rPr>
          <w:rFonts w:ascii="Georgia" w:eastAsiaTheme="minorEastAsia" w:hAnsi="Georgia"/>
        </w:rPr>
        <w:t xml:space="preserve">or this application process is Carrie Poser, COC Director.  Her email address is:  </w:t>
      </w:r>
      <w:hyperlink r:id="rId9" w:history="1">
        <w:r w:rsidRPr="00AD396B">
          <w:rPr>
            <w:rStyle w:val="Hyperlink"/>
            <w:rFonts w:ascii="Georgia" w:eastAsiaTheme="minorEastAsia" w:hAnsi="Georgia"/>
          </w:rPr>
          <w:t>carrie.poser@wibos.org</w:t>
        </w:r>
      </w:hyperlink>
      <w:r>
        <w:rPr>
          <w:rFonts w:ascii="Georgia" w:eastAsiaTheme="minorEastAsia" w:hAnsi="Georgia"/>
        </w:rPr>
        <w:t xml:space="preserve"> or 715-598-3301.</w:t>
      </w:r>
    </w:p>
    <w:p w14:paraId="7477BA29" w14:textId="77777777" w:rsidR="00C16C69" w:rsidRDefault="00C16C69" w:rsidP="00C16C69">
      <w:pPr>
        <w:spacing w:after="0"/>
        <w:rPr>
          <w:rFonts w:ascii="Georgia" w:eastAsiaTheme="minorEastAsia" w:hAnsi="Georgia"/>
          <w:b/>
          <w:u w:val="single"/>
        </w:rPr>
      </w:pPr>
    </w:p>
    <w:p w14:paraId="302D9A7A" w14:textId="77777777" w:rsidR="00ED4355" w:rsidRDefault="00ED4355" w:rsidP="00ED4355">
      <w:pPr>
        <w:rPr>
          <w:rFonts w:ascii="Georgia" w:hAnsi="Georgia" w:cs="Times New Roman"/>
          <w:i/>
        </w:rPr>
      </w:pPr>
      <w:r w:rsidRPr="00590148">
        <w:rPr>
          <w:rFonts w:ascii="Georgia" w:hAnsi="Georgia" w:cs="Times New Roman"/>
          <w:b/>
          <w:i/>
        </w:rPr>
        <w:lastRenderedPageBreak/>
        <w:t xml:space="preserve">Please Note: </w:t>
      </w:r>
      <w:r w:rsidR="000003C1">
        <w:rPr>
          <w:rFonts w:ascii="Georgia" w:hAnsi="Georgia" w:cs="Times New Roman"/>
          <w:i/>
        </w:rPr>
        <w:t xml:space="preserve">This application was designated </w:t>
      </w:r>
      <w:r w:rsidR="00B83006">
        <w:rPr>
          <w:rFonts w:ascii="Georgia" w:hAnsi="Georgia" w:cs="Times New Roman"/>
          <w:i/>
        </w:rPr>
        <w:t xml:space="preserve">according to our interpretation and understanding of the NOFA for the FY2018 </w:t>
      </w:r>
      <w:r w:rsidR="009D3272">
        <w:rPr>
          <w:rFonts w:ascii="Georgia" w:hAnsi="Georgia" w:cs="Times New Roman"/>
          <w:i/>
        </w:rPr>
        <w:t>Competition</w:t>
      </w:r>
      <w:r w:rsidRPr="00590148">
        <w:rPr>
          <w:rFonts w:ascii="Georgia" w:hAnsi="Georgia" w:cs="Times New Roman"/>
          <w:i/>
        </w:rPr>
        <w:t xml:space="preserve">.  Completion of this form in no way absolves agencies from reading the NOFA themselves.  The Balance of State </w:t>
      </w:r>
      <w:r w:rsidR="000003C1">
        <w:rPr>
          <w:rFonts w:ascii="Georgia" w:hAnsi="Georgia" w:cs="Times New Roman"/>
          <w:i/>
        </w:rPr>
        <w:t xml:space="preserve">is not </w:t>
      </w:r>
      <w:r w:rsidRPr="00590148">
        <w:rPr>
          <w:rFonts w:ascii="Georgia" w:hAnsi="Georgia" w:cs="Times New Roman"/>
          <w:i/>
        </w:rPr>
        <w:t>responsible for any omissions or misinterpretations of the NOFA.  If applicants wish to supply additional material that they believe is in line with the NOFA, they should feel free to do so.</w:t>
      </w:r>
    </w:p>
    <w:p w14:paraId="608BFD3B" w14:textId="77777777" w:rsidR="00195B5E" w:rsidRDefault="00195B5E" w:rsidP="00195B5E">
      <w:pPr>
        <w:spacing w:after="0"/>
        <w:rPr>
          <w:rFonts w:ascii="Georgia" w:eastAsiaTheme="minorEastAsia" w:hAnsi="Georgia"/>
        </w:rPr>
      </w:pPr>
      <w:r w:rsidRPr="000229E6">
        <w:rPr>
          <w:rFonts w:ascii="Georgia" w:eastAsiaTheme="minorEastAsia" w:hAnsi="Georgia"/>
          <w:b/>
        </w:rPr>
        <w:t>Pertinent details regarding this grant</w:t>
      </w:r>
      <w:r w:rsidRPr="00682383">
        <w:rPr>
          <w:rFonts w:ascii="Georgia" w:eastAsiaTheme="minorEastAsia" w:hAnsi="Georgia"/>
        </w:rPr>
        <w:t>:</w:t>
      </w:r>
      <w:r>
        <w:rPr>
          <w:rFonts w:ascii="Georgia" w:eastAsiaTheme="minorEastAsia" w:hAnsi="Georgia"/>
        </w:rPr>
        <w:t xml:space="preserve">  </w:t>
      </w:r>
      <w:r w:rsidRPr="009162BC">
        <w:rPr>
          <w:rFonts w:ascii="Georgia" w:eastAsiaTheme="minorEastAsia" w:hAnsi="Georgia"/>
        </w:rPr>
        <w:t xml:space="preserve">All applicants </w:t>
      </w:r>
      <w:r>
        <w:rPr>
          <w:rFonts w:ascii="Georgia" w:eastAsiaTheme="minorEastAsia" w:hAnsi="Georgia"/>
        </w:rPr>
        <w:t xml:space="preserve">must </w:t>
      </w:r>
      <w:r w:rsidRPr="009162BC">
        <w:rPr>
          <w:rFonts w:ascii="Georgia" w:eastAsiaTheme="minorEastAsia" w:hAnsi="Georgia"/>
        </w:rPr>
        <w:t xml:space="preserve">read the </w:t>
      </w:r>
      <w:r w:rsidRPr="0032741E">
        <w:rPr>
          <w:rFonts w:ascii="Georgia" w:eastAsiaTheme="minorEastAsia" w:hAnsi="Georgia"/>
          <w:i/>
        </w:rPr>
        <w:t>Notice of Funding Availability</w:t>
      </w:r>
      <w:r>
        <w:rPr>
          <w:rFonts w:ascii="Georgia" w:eastAsiaTheme="minorEastAsia" w:hAnsi="Georgia"/>
          <w:i/>
        </w:rPr>
        <w:t xml:space="preserve"> (NOFA) for the Fiscal Year 201</w:t>
      </w:r>
      <w:r w:rsidR="00D8251C">
        <w:rPr>
          <w:rFonts w:ascii="Georgia" w:eastAsiaTheme="minorEastAsia" w:hAnsi="Georgia"/>
          <w:i/>
        </w:rPr>
        <w:t xml:space="preserve">8 </w:t>
      </w:r>
      <w:r w:rsidRPr="0032741E">
        <w:rPr>
          <w:rFonts w:ascii="Georgia" w:eastAsiaTheme="minorEastAsia" w:hAnsi="Georgia"/>
          <w:i/>
        </w:rPr>
        <w:t>Continuum of Care Program Competition FR-6</w:t>
      </w:r>
      <w:r w:rsidR="000229E6">
        <w:rPr>
          <w:rFonts w:ascii="Georgia" w:eastAsiaTheme="minorEastAsia" w:hAnsi="Georgia"/>
          <w:i/>
        </w:rPr>
        <w:t>2</w:t>
      </w:r>
      <w:r w:rsidRPr="0032741E">
        <w:rPr>
          <w:rFonts w:ascii="Georgia" w:eastAsiaTheme="minorEastAsia" w:hAnsi="Georgia"/>
          <w:i/>
        </w:rPr>
        <w:t>00-N-25</w:t>
      </w:r>
      <w:r w:rsidRPr="0032741E">
        <w:rPr>
          <w:rFonts w:ascii="Georgia" w:eastAsiaTheme="minorEastAsia" w:hAnsi="Georgia"/>
        </w:rPr>
        <w:t xml:space="preserve"> to ensure that their application meets all of the required HUD Guidelines and </w:t>
      </w:r>
      <w:r w:rsidR="000229E6">
        <w:rPr>
          <w:rFonts w:ascii="Georgia" w:eastAsiaTheme="minorEastAsia" w:hAnsi="Georgia"/>
        </w:rPr>
        <w:t xml:space="preserve">adheres to the rules that affect how HUD evaluates applications, which </w:t>
      </w:r>
      <w:r w:rsidRPr="0032741E">
        <w:rPr>
          <w:rFonts w:ascii="Georgia" w:eastAsiaTheme="minorEastAsia" w:hAnsi="Georgia"/>
        </w:rPr>
        <w:t xml:space="preserve">can be found on page </w:t>
      </w:r>
      <w:r w:rsidR="000229E6">
        <w:rPr>
          <w:rFonts w:ascii="Georgia" w:eastAsiaTheme="minorEastAsia" w:hAnsi="Georgia"/>
        </w:rPr>
        <w:t>32-40</w:t>
      </w:r>
      <w:r w:rsidRPr="0032741E">
        <w:rPr>
          <w:rFonts w:ascii="Georgia" w:eastAsiaTheme="minorEastAsia" w:hAnsi="Georgia"/>
        </w:rPr>
        <w:t xml:space="preserve"> of the FY 201</w:t>
      </w:r>
      <w:r w:rsidR="000229E6">
        <w:rPr>
          <w:rFonts w:ascii="Georgia" w:eastAsiaTheme="minorEastAsia" w:hAnsi="Georgia"/>
        </w:rPr>
        <w:t>8</w:t>
      </w:r>
      <w:r w:rsidRPr="0032741E">
        <w:rPr>
          <w:rFonts w:ascii="Georgia" w:eastAsiaTheme="minorEastAsia" w:hAnsi="Georgia"/>
        </w:rPr>
        <w:t xml:space="preserve"> NOFA.</w:t>
      </w:r>
      <w:r w:rsidRPr="009162BC">
        <w:rPr>
          <w:rFonts w:ascii="Georgia" w:eastAsiaTheme="minorEastAsia" w:hAnsi="Georgia"/>
        </w:rPr>
        <w:t xml:space="preserve">  </w:t>
      </w:r>
    </w:p>
    <w:p w14:paraId="757EA223" w14:textId="77777777" w:rsidR="00195B5E" w:rsidRPr="009162BC" w:rsidRDefault="00195B5E" w:rsidP="00F56C20">
      <w:pPr>
        <w:numPr>
          <w:ilvl w:val="0"/>
          <w:numId w:val="16"/>
        </w:numPr>
        <w:contextualSpacing/>
        <w:rPr>
          <w:rFonts w:ascii="Georgia" w:eastAsiaTheme="minorEastAsia" w:hAnsi="Georgia"/>
          <w:b/>
          <w:u w:val="single"/>
        </w:rPr>
      </w:pPr>
      <w:r w:rsidRPr="009162BC">
        <w:rPr>
          <w:rFonts w:ascii="Georgia" w:eastAsiaTheme="minorEastAsia" w:hAnsi="Georgia"/>
        </w:rPr>
        <w:t>Match requirements can be found at 24</w:t>
      </w:r>
      <w:r>
        <w:rPr>
          <w:rFonts w:ascii="Georgia" w:eastAsiaTheme="minorEastAsia" w:hAnsi="Georgia"/>
        </w:rPr>
        <w:t xml:space="preserve"> </w:t>
      </w:r>
      <w:r w:rsidRPr="009162BC">
        <w:rPr>
          <w:rFonts w:ascii="Georgia" w:eastAsiaTheme="minorEastAsia" w:hAnsi="Georgia"/>
        </w:rPr>
        <w:t>CFR 578.73 and are the responsibility of the applicant.</w:t>
      </w:r>
    </w:p>
    <w:p w14:paraId="161F1386" w14:textId="77777777" w:rsidR="00195B5E" w:rsidRPr="009162BC" w:rsidRDefault="00195B5E" w:rsidP="00F56C20">
      <w:pPr>
        <w:numPr>
          <w:ilvl w:val="0"/>
          <w:numId w:val="16"/>
        </w:numPr>
        <w:contextualSpacing/>
        <w:rPr>
          <w:rFonts w:ascii="Georgia" w:eastAsiaTheme="minorEastAsia" w:hAnsi="Georgia"/>
          <w:b/>
          <w:u w:val="single"/>
        </w:rPr>
      </w:pPr>
      <w:r w:rsidRPr="009162BC">
        <w:rPr>
          <w:rFonts w:ascii="Georgia" w:eastAsiaTheme="minorEastAsia" w:hAnsi="Georgia"/>
        </w:rPr>
        <w:t>New project applications must adhere to 24 CFR 578.51(f) and must request the full FMR amount per unit.</w:t>
      </w:r>
    </w:p>
    <w:p w14:paraId="413CCA6E" w14:textId="77777777" w:rsidR="00195B5E" w:rsidRPr="009162BC" w:rsidRDefault="00195B5E" w:rsidP="00F56C20">
      <w:pPr>
        <w:numPr>
          <w:ilvl w:val="0"/>
          <w:numId w:val="16"/>
        </w:numPr>
        <w:contextualSpacing/>
        <w:rPr>
          <w:rFonts w:ascii="Georgia" w:eastAsiaTheme="minorEastAsia" w:hAnsi="Georgia"/>
          <w:b/>
          <w:u w:val="single"/>
        </w:rPr>
      </w:pPr>
      <w:r w:rsidRPr="009162BC">
        <w:rPr>
          <w:rFonts w:ascii="Georgia" w:eastAsiaTheme="minorEastAsia" w:hAnsi="Georgia"/>
        </w:rPr>
        <w:t>New projects must use HMIS</w:t>
      </w:r>
      <w:r w:rsidR="00D8251C">
        <w:rPr>
          <w:rFonts w:ascii="Georgia" w:eastAsiaTheme="minorEastAsia" w:hAnsi="Georgia"/>
        </w:rPr>
        <w:t xml:space="preserve"> unless statutorily prevented from doing so</w:t>
      </w:r>
      <w:r w:rsidRPr="009162BC">
        <w:rPr>
          <w:rFonts w:ascii="Georgia" w:eastAsiaTheme="minorEastAsia" w:hAnsi="Georgia"/>
        </w:rPr>
        <w:t>.</w:t>
      </w:r>
    </w:p>
    <w:p w14:paraId="542EB421" w14:textId="77777777" w:rsidR="00195B5E" w:rsidRPr="00E453DE" w:rsidRDefault="00195B5E" w:rsidP="00F56C20">
      <w:pPr>
        <w:numPr>
          <w:ilvl w:val="0"/>
          <w:numId w:val="16"/>
        </w:numPr>
        <w:contextualSpacing/>
        <w:rPr>
          <w:rFonts w:ascii="Georgia" w:eastAsiaTheme="minorEastAsia" w:hAnsi="Georgia"/>
        </w:rPr>
      </w:pPr>
      <w:r w:rsidRPr="00E453DE">
        <w:rPr>
          <w:rFonts w:ascii="Georgia" w:eastAsiaTheme="minorEastAsia" w:hAnsi="Georgia"/>
        </w:rPr>
        <w:t>All applicants must meet statutory deadlines regarding the obligation of grant funds by September 30, 20</w:t>
      </w:r>
      <w:r w:rsidR="00D8251C">
        <w:rPr>
          <w:rFonts w:ascii="Georgia" w:eastAsiaTheme="minorEastAsia" w:hAnsi="Georgia"/>
        </w:rPr>
        <w:t>20</w:t>
      </w:r>
      <w:r w:rsidRPr="00E453DE">
        <w:rPr>
          <w:rFonts w:ascii="Georgia" w:eastAsiaTheme="minorEastAsia" w:hAnsi="Georgia"/>
        </w:rPr>
        <w:t>, as stated in the FY 201</w:t>
      </w:r>
      <w:r w:rsidR="00D8251C">
        <w:rPr>
          <w:rFonts w:ascii="Georgia" w:eastAsiaTheme="minorEastAsia" w:hAnsi="Georgia"/>
        </w:rPr>
        <w:t>7</w:t>
      </w:r>
      <w:r w:rsidRPr="00E453DE">
        <w:rPr>
          <w:rFonts w:ascii="Georgia" w:eastAsiaTheme="minorEastAsia" w:hAnsi="Georgia"/>
        </w:rPr>
        <w:t xml:space="preserve"> HUD Appropriations Act. </w:t>
      </w:r>
    </w:p>
    <w:p w14:paraId="1EC12B7C" w14:textId="77777777" w:rsidR="00195B5E" w:rsidRDefault="00195B5E" w:rsidP="00F56C20">
      <w:pPr>
        <w:numPr>
          <w:ilvl w:val="0"/>
          <w:numId w:val="16"/>
        </w:numPr>
        <w:contextualSpacing/>
        <w:rPr>
          <w:rFonts w:ascii="Georgia" w:eastAsiaTheme="minorEastAsia" w:hAnsi="Georgia"/>
        </w:rPr>
      </w:pPr>
      <w:r w:rsidRPr="009162BC">
        <w:rPr>
          <w:rFonts w:ascii="Georgia" w:eastAsiaTheme="minorEastAsia" w:hAnsi="Georgia"/>
        </w:rPr>
        <w:t>Project Applicant must be in good standing with HUD – defined as no open findings or history of slow expenditure of grant funds.</w:t>
      </w:r>
    </w:p>
    <w:p w14:paraId="73ADF12F" w14:textId="77777777" w:rsidR="00D8251C" w:rsidRPr="009162BC" w:rsidRDefault="00D8251C" w:rsidP="00F56C20">
      <w:pPr>
        <w:numPr>
          <w:ilvl w:val="0"/>
          <w:numId w:val="16"/>
        </w:numPr>
        <w:contextualSpacing/>
        <w:rPr>
          <w:rFonts w:ascii="Georgia" w:eastAsiaTheme="minorEastAsia" w:hAnsi="Georgia"/>
        </w:rPr>
      </w:pPr>
      <w:r>
        <w:rPr>
          <w:rFonts w:ascii="Georgia" w:eastAsiaTheme="minorEastAsia" w:hAnsi="Georgia"/>
        </w:rPr>
        <w:t>Project Applicant must be in good standing with the Balance of State CoC – defined as no open findings or confirmation of finding resolution and progress.</w:t>
      </w:r>
    </w:p>
    <w:p w14:paraId="730AA0AA" w14:textId="77777777" w:rsidR="00195B5E" w:rsidRPr="009162BC" w:rsidRDefault="00195B5E" w:rsidP="00F56C20">
      <w:pPr>
        <w:numPr>
          <w:ilvl w:val="0"/>
          <w:numId w:val="16"/>
        </w:numPr>
        <w:contextualSpacing/>
        <w:rPr>
          <w:rFonts w:ascii="Georgia" w:eastAsiaTheme="minorEastAsia" w:hAnsi="Georgia"/>
        </w:rPr>
      </w:pPr>
      <w:r w:rsidRPr="009162BC">
        <w:rPr>
          <w:rFonts w:ascii="Georgia" w:eastAsiaTheme="minorEastAsia" w:hAnsi="Georgia"/>
        </w:rPr>
        <w:t>Demonstrate a connection to mainstream service systems</w:t>
      </w:r>
    </w:p>
    <w:p w14:paraId="79C29F0D" w14:textId="77777777" w:rsidR="00195B5E" w:rsidRPr="009162BC" w:rsidRDefault="00195B5E" w:rsidP="00F56C20">
      <w:pPr>
        <w:numPr>
          <w:ilvl w:val="0"/>
          <w:numId w:val="16"/>
        </w:numPr>
        <w:spacing w:after="0"/>
        <w:contextualSpacing/>
        <w:rPr>
          <w:rFonts w:ascii="Georgia" w:eastAsiaTheme="minorEastAsia" w:hAnsi="Georgia"/>
        </w:rPr>
      </w:pPr>
      <w:r w:rsidRPr="009162BC">
        <w:rPr>
          <w:rFonts w:ascii="Georgia" w:eastAsiaTheme="minorEastAsia" w:hAnsi="Georgia"/>
        </w:rPr>
        <w:t>Demonstrate a plan for rapid implementation of the program</w:t>
      </w:r>
    </w:p>
    <w:p w14:paraId="3A5CBB52" w14:textId="77777777" w:rsidR="00195B5E" w:rsidRDefault="00195B5E" w:rsidP="00195B5E">
      <w:pPr>
        <w:spacing w:after="0"/>
        <w:rPr>
          <w:rFonts w:ascii="Georgia" w:hAnsi="Georgia" w:cs="Times New Roman"/>
          <w:b/>
        </w:rPr>
      </w:pPr>
    </w:p>
    <w:p w14:paraId="128B0D89" w14:textId="77777777" w:rsidR="00360471" w:rsidRDefault="00360471" w:rsidP="00360471">
      <w:pPr>
        <w:spacing w:after="0"/>
        <w:rPr>
          <w:rFonts w:ascii="Georgia" w:eastAsiaTheme="minorEastAsia" w:hAnsi="Georgia"/>
        </w:rPr>
      </w:pPr>
      <w:r w:rsidRPr="00C03EBA">
        <w:rPr>
          <w:rFonts w:ascii="Georgia" w:eastAsiaTheme="minorEastAsia" w:hAnsi="Georgia"/>
          <w:b/>
        </w:rPr>
        <w:t>Funding Available:</w:t>
      </w:r>
      <w:r>
        <w:rPr>
          <w:rFonts w:ascii="Georgia" w:eastAsiaTheme="minorEastAsia" w:hAnsi="Georgia"/>
          <w:b/>
        </w:rPr>
        <w:t xml:space="preserve">  </w:t>
      </w:r>
    </w:p>
    <w:p w14:paraId="7B9304F3" w14:textId="77777777" w:rsidR="00C03EBA" w:rsidRDefault="00C03EBA" w:rsidP="00C03EBA">
      <w:pPr>
        <w:numPr>
          <w:ilvl w:val="0"/>
          <w:numId w:val="37"/>
        </w:numPr>
        <w:contextualSpacing/>
        <w:rPr>
          <w:rFonts w:ascii="Georgia" w:eastAsiaTheme="minorEastAsia" w:hAnsi="Georgia"/>
        </w:rPr>
      </w:pPr>
      <w:r w:rsidRPr="00D8251C">
        <w:rPr>
          <w:rFonts w:ascii="Georgia" w:eastAsiaTheme="minorEastAsia" w:hAnsi="Georgia"/>
        </w:rPr>
        <w:t xml:space="preserve">Total </w:t>
      </w:r>
      <w:r>
        <w:rPr>
          <w:rFonts w:ascii="Georgia" w:eastAsiaTheme="minorEastAsia" w:hAnsi="Georgia"/>
        </w:rPr>
        <w:t xml:space="preserve">Domestic Violence (DV) </w:t>
      </w:r>
      <w:r w:rsidRPr="00D8251C">
        <w:rPr>
          <w:rFonts w:ascii="Georgia" w:eastAsiaTheme="minorEastAsia" w:hAnsi="Georgia"/>
        </w:rPr>
        <w:t xml:space="preserve">BONUS funds available is equal to </w:t>
      </w:r>
      <w:r>
        <w:rPr>
          <w:rFonts w:ascii="Georgia" w:eastAsiaTheme="minorEastAsia" w:hAnsi="Georgia"/>
        </w:rPr>
        <w:t>10</w:t>
      </w:r>
      <w:r w:rsidRPr="00D8251C">
        <w:rPr>
          <w:rFonts w:ascii="Georgia" w:eastAsiaTheme="minorEastAsia" w:hAnsi="Georgia"/>
        </w:rPr>
        <w:t xml:space="preserve">% of the </w:t>
      </w:r>
      <w:proofErr w:type="spellStart"/>
      <w:r w:rsidRPr="00D8251C">
        <w:rPr>
          <w:rFonts w:ascii="Georgia" w:eastAsiaTheme="minorEastAsia" w:hAnsi="Georgia"/>
        </w:rPr>
        <w:t>CoC’s</w:t>
      </w:r>
      <w:proofErr w:type="spellEnd"/>
      <w:r w:rsidRPr="00D8251C">
        <w:rPr>
          <w:rFonts w:ascii="Georgia" w:eastAsiaTheme="minorEastAsia" w:hAnsi="Georgia"/>
        </w:rPr>
        <w:t xml:space="preserve"> Final Pro Rata Need (FPRN). The preliminary </w:t>
      </w:r>
      <w:r>
        <w:rPr>
          <w:rFonts w:ascii="Georgia" w:eastAsiaTheme="minorEastAsia" w:hAnsi="Georgia"/>
        </w:rPr>
        <w:t xml:space="preserve">DV </w:t>
      </w:r>
      <w:r w:rsidRPr="00D8251C">
        <w:rPr>
          <w:rFonts w:ascii="Georgia" w:eastAsiaTheme="minorEastAsia" w:hAnsi="Georgia"/>
        </w:rPr>
        <w:t xml:space="preserve">BONUS funds available to the WI Balance of State CoC is: </w:t>
      </w:r>
      <w:r w:rsidRPr="00D8251C">
        <w:rPr>
          <w:rFonts w:ascii="Georgia" w:eastAsiaTheme="minorEastAsia" w:hAnsi="Georgia"/>
          <w:b/>
        </w:rPr>
        <w:t>$</w:t>
      </w:r>
      <w:r>
        <w:rPr>
          <w:rFonts w:ascii="Georgia" w:eastAsiaTheme="minorEastAsia" w:hAnsi="Georgia"/>
          <w:b/>
        </w:rPr>
        <w:t>983,151</w:t>
      </w:r>
      <w:r w:rsidRPr="00D8251C">
        <w:rPr>
          <w:rFonts w:ascii="Georgia" w:eastAsiaTheme="minorEastAsia" w:hAnsi="Georgia"/>
          <w:b/>
        </w:rPr>
        <w:t xml:space="preserve">. </w:t>
      </w:r>
      <w:r w:rsidRPr="00D8251C">
        <w:rPr>
          <w:rFonts w:ascii="Georgia" w:eastAsiaTheme="minorEastAsia" w:hAnsi="Georgia"/>
        </w:rPr>
        <w:t xml:space="preserve">This number is based on the preliminary pro rata need (PPRN).  It is possible the amount available could increase or decrease. </w:t>
      </w:r>
    </w:p>
    <w:p w14:paraId="5231E9B8" w14:textId="77777777" w:rsidR="00360471" w:rsidRDefault="00360471" w:rsidP="00360471">
      <w:pPr>
        <w:pStyle w:val="ListParagraph"/>
        <w:numPr>
          <w:ilvl w:val="0"/>
          <w:numId w:val="37"/>
        </w:numPr>
        <w:spacing w:after="0"/>
        <w:rPr>
          <w:rFonts w:ascii="Georgia" w:eastAsiaTheme="minorEastAsia" w:hAnsi="Georgia"/>
        </w:rPr>
      </w:pPr>
      <w:r w:rsidRPr="00396FDA">
        <w:rPr>
          <w:rFonts w:ascii="Georgia" w:eastAsiaTheme="minorEastAsia" w:hAnsi="Georgia"/>
        </w:rPr>
        <w:t xml:space="preserve">10% of this </w:t>
      </w:r>
      <w:r w:rsidR="00C03EBA">
        <w:rPr>
          <w:rFonts w:ascii="Georgia" w:eastAsiaTheme="minorEastAsia" w:hAnsi="Georgia"/>
        </w:rPr>
        <w:t xml:space="preserve">total amount </w:t>
      </w:r>
      <w:r w:rsidRPr="00396FDA">
        <w:rPr>
          <w:rFonts w:ascii="Georgia" w:eastAsiaTheme="minorEastAsia" w:hAnsi="Georgia"/>
        </w:rPr>
        <w:t>ca</w:t>
      </w:r>
      <w:r>
        <w:rPr>
          <w:rFonts w:ascii="Georgia" w:eastAsiaTheme="minorEastAsia" w:hAnsi="Georgia"/>
        </w:rPr>
        <w:t xml:space="preserve">n be used as admin </w:t>
      </w:r>
      <w:r w:rsidR="00C03EBA" w:rsidRPr="00234459">
        <w:rPr>
          <w:rFonts w:ascii="Georgia" w:eastAsiaTheme="minorEastAsia" w:hAnsi="Georgia"/>
          <w:b/>
        </w:rPr>
        <w:t>$98,315</w:t>
      </w:r>
    </w:p>
    <w:p w14:paraId="5FE01308" w14:textId="77777777" w:rsidR="00360471" w:rsidRDefault="00360471" w:rsidP="00360471">
      <w:pPr>
        <w:pStyle w:val="ListParagraph"/>
        <w:numPr>
          <w:ilvl w:val="1"/>
          <w:numId w:val="37"/>
        </w:numPr>
        <w:spacing w:after="0"/>
        <w:rPr>
          <w:rFonts w:ascii="Georgia" w:eastAsiaTheme="minorEastAsia" w:hAnsi="Georgia"/>
        </w:rPr>
      </w:pPr>
      <w:r w:rsidRPr="00396FDA">
        <w:rPr>
          <w:rFonts w:ascii="Georgia" w:eastAsiaTheme="minorEastAsia" w:hAnsi="Georgia"/>
        </w:rPr>
        <w:t>5% of the admin will go to the Balance of State (</w:t>
      </w:r>
      <w:r w:rsidR="00C03EBA">
        <w:rPr>
          <w:rFonts w:ascii="Georgia" w:eastAsiaTheme="minorEastAsia" w:hAnsi="Georgia"/>
        </w:rPr>
        <w:t>$49,157</w:t>
      </w:r>
      <w:r w:rsidRPr="00396FDA">
        <w:rPr>
          <w:rFonts w:ascii="Georgia" w:eastAsiaTheme="minorEastAsia" w:hAnsi="Georgia"/>
        </w:rPr>
        <w:t xml:space="preserve">) </w:t>
      </w:r>
    </w:p>
    <w:p w14:paraId="3246F5EB" w14:textId="77777777" w:rsidR="00360471" w:rsidRPr="00396FDA" w:rsidRDefault="00360471" w:rsidP="00360471">
      <w:pPr>
        <w:pStyle w:val="ListParagraph"/>
        <w:numPr>
          <w:ilvl w:val="1"/>
          <w:numId w:val="37"/>
        </w:numPr>
        <w:spacing w:after="0"/>
        <w:rPr>
          <w:rFonts w:ascii="Georgia" w:eastAsiaTheme="minorEastAsia" w:hAnsi="Georgia"/>
        </w:rPr>
      </w:pPr>
      <w:r w:rsidRPr="00396FDA">
        <w:rPr>
          <w:rFonts w:ascii="Georgia" w:eastAsiaTheme="minorEastAsia" w:hAnsi="Georgia"/>
        </w:rPr>
        <w:t>5% of the admin will go to sub-recipients as a whole (</w:t>
      </w:r>
      <w:r w:rsidR="00C03EBA">
        <w:rPr>
          <w:rFonts w:ascii="Georgia" w:eastAsiaTheme="minorEastAsia" w:hAnsi="Georgia"/>
        </w:rPr>
        <w:t>$49,158</w:t>
      </w:r>
      <w:r w:rsidRPr="00396FDA">
        <w:rPr>
          <w:rFonts w:ascii="Georgia" w:eastAsiaTheme="minorEastAsia" w:hAnsi="Georgia"/>
        </w:rPr>
        <w:t>)</w:t>
      </w:r>
    </w:p>
    <w:p w14:paraId="6755144E" w14:textId="77777777" w:rsidR="00360471" w:rsidRPr="00396FDA" w:rsidRDefault="00C03EBA" w:rsidP="00360471">
      <w:pPr>
        <w:pStyle w:val="ListParagraph"/>
        <w:numPr>
          <w:ilvl w:val="0"/>
          <w:numId w:val="37"/>
        </w:numPr>
        <w:spacing w:after="0"/>
        <w:rPr>
          <w:rFonts w:ascii="Georgia" w:eastAsiaTheme="minorEastAsia" w:hAnsi="Georgia"/>
        </w:rPr>
      </w:pPr>
      <w:r w:rsidRPr="00234459">
        <w:rPr>
          <w:rFonts w:ascii="Georgia" w:eastAsiaTheme="minorEastAsia" w:hAnsi="Georgia"/>
          <w:b/>
        </w:rPr>
        <w:t>$884,836</w:t>
      </w:r>
      <w:r>
        <w:rPr>
          <w:rFonts w:ascii="Georgia" w:eastAsiaTheme="minorEastAsia" w:hAnsi="Georgia"/>
          <w:b/>
        </w:rPr>
        <w:t xml:space="preserve"> </w:t>
      </w:r>
      <w:r>
        <w:rPr>
          <w:rFonts w:ascii="Georgia" w:eastAsiaTheme="minorEastAsia" w:hAnsi="Georgia"/>
        </w:rPr>
        <w:t xml:space="preserve">in non-administrative services including rental assistance and supportive services </w:t>
      </w:r>
    </w:p>
    <w:p w14:paraId="45F8EFAB" w14:textId="77777777" w:rsidR="00360471" w:rsidRDefault="00360471" w:rsidP="00360471">
      <w:pPr>
        <w:spacing w:after="0"/>
        <w:rPr>
          <w:rFonts w:ascii="Georgia" w:eastAsiaTheme="minorEastAsia" w:hAnsi="Georgia"/>
        </w:rPr>
      </w:pPr>
    </w:p>
    <w:p w14:paraId="7A0F4C35" w14:textId="77777777" w:rsidR="00360471" w:rsidRPr="00396FDA" w:rsidRDefault="00360471" w:rsidP="00360471">
      <w:pPr>
        <w:spacing w:after="0"/>
        <w:rPr>
          <w:rFonts w:ascii="Georgia" w:eastAsiaTheme="minorEastAsia" w:hAnsi="Georgia"/>
        </w:rPr>
      </w:pPr>
      <w:r w:rsidRPr="00396FDA">
        <w:rPr>
          <w:rFonts w:ascii="Georgia" w:eastAsiaTheme="minorEastAsia" w:hAnsi="Georgia"/>
        </w:rPr>
        <w:t>Each sub-recipient is required to provide documentation of 25% match for the entire request (including the admin amount).</w:t>
      </w:r>
    </w:p>
    <w:p w14:paraId="37EB8C55" w14:textId="77777777" w:rsidR="00360471" w:rsidRPr="00396FDA" w:rsidRDefault="00360471" w:rsidP="00360471">
      <w:pPr>
        <w:spacing w:after="0"/>
        <w:rPr>
          <w:rFonts w:ascii="Georgia" w:eastAsiaTheme="minorEastAsia" w:hAnsi="Georgia"/>
        </w:rPr>
      </w:pPr>
    </w:p>
    <w:p w14:paraId="6273751D" w14:textId="77777777" w:rsidR="00360471" w:rsidRPr="00396FDA" w:rsidRDefault="00360471" w:rsidP="00360471">
      <w:pPr>
        <w:pStyle w:val="ListParagraph"/>
        <w:numPr>
          <w:ilvl w:val="0"/>
          <w:numId w:val="37"/>
        </w:numPr>
        <w:spacing w:after="0"/>
        <w:rPr>
          <w:rFonts w:ascii="Georgia" w:eastAsiaTheme="minorEastAsia" w:hAnsi="Georgia"/>
        </w:rPr>
      </w:pPr>
      <w:r w:rsidRPr="00396FDA">
        <w:rPr>
          <w:rFonts w:ascii="Georgia" w:eastAsiaTheme="minorEastAsia" w:hAnsi="Georgia"/>
        </w:rPr>
        <w:t>For example</w:t>
      </w:r>
      <w:r>
        <w:rPr>
          <w:rFonts w:ascii="Georgia" w:eastAsiaTheme="minorEastAsia" w:hAnsi="Georgia"/>
        </w:rPr>
        <w:t>:</w:t>
      </w:r>
      <w:r w:rsidRPr="00396FDA">
        <w:rPr>
          <w:rFonts w:ascii="Georgia" w:eastAsiaTheme="minorEastAsia" w:hAnsi="Georgia"/>
        </w:rPr>
        <w:t xml:space="preserve"> if a project requests $</w:t>
      </w:r>
      <w:r w:rsidR="00C03EBA">
        <w:rPr>
          <w:rFonts w:ascii="Georgia" w:eastAsiaTheme="minorEastAsia" w:hAnsi="Georgia"/>
        </w:rPr>
        <w:t>100</w:t>
      </w:r>
      <w:r w:rsidRPr="00396FDA">
        <w:rPr>
          <w:rFonts w:ascii="Georgia" w:eastAsiaTheme="minorEastAsia" w:hAnsi="Georgia"/>
        </w:rPr>
        <w:t xml:space="preserve">,000 in supportive services </w:t>
      </w:r>
      <w:r w:rsidR="00C03EBA">
        <w:rPr>
          <w:rFonts w:ascii="Georgia" w:eastAsiaTheme="minorEastAsia" w:hAnsi="Georgia"/>
        </w:rPr>
        <w:t xml:space="preserve">and $100,000 in rental assistance </w:t>
      </w:r>
      <w:r w:rsidRPr="00396FDA">
        <w:rPr>
          <w:rFonts w:ascii="Georgia" w:eastAsiaTheme="minorEastAsia" w:hAnsi="Georgia"/>
        </w:rPr>
        <w:t>+ 5% of admin ($</w:t>
      </w:r>
      <w:r w:rsidR="00C03EBA">
        <w:rPr>
          <w:rFonts w:ascii="Georgia" w:eastAsiaTheme="minorEastAsia" w:hAnsi="Georgia"/>
        </w:rPr>
        <w:t>10,000</w:t>
      </w:r>
      <w:r w:rsidRPr="00396FDA">
        <w:rPr>
          <w:rFonts w:ascii="Georgia" w:eastAsiaTheme="minorEastAsia" w:hAnsi="Georgia"/>
        </w:rPr>
        <w:t>) for a total request of $</w:t>
      </w:r>
      <w:r w:rsidR="00C03EBA">
        <w:rPr>
          <w:rFonts w:ascii="Georgia" w:eastAsiaTheme="minorEastAsia" w:hAnsi="Georgia"/>
        </w:rPr>
        <w:t>210,000</w:t>
      </w:r>
      <w:r w:rsidRPr="00396FDA">
        <w:rPr>
          <w:rFonts w:ascii="Georgia" w:eastAsiaTheme="minorEastAsia" w:hAnsi="Georgia"/>
        </w:rPr>
        <w:t>.  Match requirement will be $</w:t>
      </w:r>
      <w:r w:rsidR="00C03EBA">
        <w:rPr>
          <w:rFonts w:ascii="Georgia" w:eastAsiaTheme="minorEastAsia" w:hAnsi="Georgia"/>
        </w:rPr>
        <w:t>52,500</w:t>
      </w:r>
      <w:r w:rsidRPr="00396FDA">
        <w:rPr>
          <w:rFonts w:ascii="Georgia" w:eastAsiaTheme="minorEastAsia" w:hAnsi="Georgia"/>
        </w:rPr>
        <w:t>.</w:t>
      </w:r>
    </w:p>
    <w:p w14:paraId="0260CA62" w14:textId="77777777" w:rsidR="00360471" w:rsidRDefault="00360471" w:rsidP="00360471">
      <w:pPr>
        <w:spacing w:after="0"/>
        <w:rPr>
          <w:rFonts w:ascii="Georgia" w:eastAsiaTheme="minorEastAsia" w:hAnsi="Georgia"/>
        </w:rPr>
      </w:pPr>
    </w:p>
    <w:p w14:paraId="5640B3D8" w14:textId="77777777" w:rsidR="00360471" w:rsidRPr="00D638B9" w:rsidRDefault="00360471" w:rsidP="00360471">
      <w:pPr>
        <w:spacing w:after="0"/>
        <w:rPr>
          <w:rFonts w:ascii="Georgia" w:eastAsiaTheme="minorEastAsia" w:hAnsi="Georgia"/>
        </w:rPr>
      </w:pPr>
    </w:p>
    <w:p w14:paraId="0B403FB0" w14:textId="77777777" w:rsidR="00C03EBA" w:rsidRDefault="00C03EBA" w:rsidP="00360471">
      <w:pPr>
        <w:rPr>
          <w:rFonts w:ascii="Georgia" w:hAnsi="Georgia" w:cs="Times New Roman"/>
          <w:b/>
        </w:rPr>
      </w:pPr>
    </w:p>
    <w:p w14:paraId="3AD801BA" w14:textId="77777777" w:rsidR="00C03EBA" w:rsidRPr="00C03EBA" w:rsidRDefault="00C03EBA" w:rsidP="00360471">
      <w:pPr>
        <w:rPr>
          <w:rFonts w:ascii="Georgia" w:hAnsi="Georgia" w:cs="Times New Roman"/>
        </w:rPr>
      </w:pPr>
      <w:r>
        <w:rPr>
          <w:rFonts w:ascii="Georgia" w:hAnsi="Georgia" w:cs="Times New Roman"/>
        </w:rPr>
        <w:lastRenderedPageBreak/>
        <w:t xml:space="preserve">While the Balance of State has not limited the amount an organization can apply for, the amount must be tied directly to the need using data. If the applicant applies for $500,000 but cannot show that level of need while using the funds in an efficient and effective manner, than the application </w:t>
      </w:r>
      <w:proofErr w:type="gramStart"/>
      <w:r>
        <w:rPr>
          <w:rFonts w:ascii="Georgia" w:hAnsi="Georgia" w:cs="Times New Roman"/>
        </w:rPr>
        <w:t>will  be</w:t>
      </w:r>
      <w:proofErr w:type="gramEnd"/>
      <w:r>
        <w:rPr>
          <w:rFonts w:ascii="Georgia" w:hAnsi="Georgia" w:cs="Times New Roman"/>
        </w:rPr>
        <w:t xml:space="preserve"> denied. </w:t>
      </w:r>
    </w:p>
    <w:p w14:paraId="0BC71EA8" w14:textId="77777777" w:rsidR="00360471" w:rsidRPr="00396FDA" w:rsidRDefault="00360471" w:rsidP="00360471">
      <w:pPr>
        <w:rPr>
          <w:rFonts w:ascii="Georgia" w:hAnsi="Georgia" w:cs="Times New Roman"/>
        </w:rPr>
      </w:pPr>
      <w:r w:rsidRPr="00C03EBA">
        <w:rPr>
          <w:rFonts w:ascii="Georgia" w:hAnsi="Georgia" w:cs="Times New Roman"/>
          <w:b/>
        </w:rPr>
        <w:t>HMIS:</w:t>
      </w:r>
      <w:r>
        <w:rPr>
          <w:rFonts w:ascii="Georgia" w:hAnsi="Georgia" w:cs="Times New Roman"/>
        </w:rPr>
        <w:t xml:space="preserve">  Each sub-recipient must agree to complete the required data sharing documents and any other forms necessary and required by the HMIS Lead for the purposes of data reporting on this grant, APR submission, and any other requirements set forth during contract execution. Data sharing could include, but would not be limited to: COC Director and staff direct access to data associated with this grant in HMIS, receiving reports, and establishing data specific submission requirements. Each sub-recipient must be prepared to pay for user and reporting licenses as needed.</w:t>
      </w:r>
      <w:r w:rsidR="002A14E3">
        <w:rPr>
          <w:rFonts w:ascii="Georgia" w:hAnsi="Georgia" w:cs="Times New Roman"/>
        </w:rPr>
        <w:t xml:space="preserve"> Compliance with a comparable database and the ability to generate an APR is required for those that cannot use HMIS.</w:t>
      </w:r>
    </w:p>
    <w:p w14:paraId="70EFBD96" w14:textId="77777777" w:rsidR="00ED4355" w:rsidRPr="00590148" w:rsidRDefault="00ED4355" w:rsidP="00195B5E">
      <w:pPr>
        <w:spacing w:after="0"/>
        <w:rPr>
          <w:rFonts w:ascii="Georgia" w:hAnsi="Georgia" w:cs="Times New Roman"/>
        </w:rPr>
      </w:pPr>
      <w:r w:rsidRPr="005A697A">
        <w:rPr>
          <w:rFonts w:ascii="Georgia" w:hAnsi="Georgia" w:cs="Times New Roman"/>
          <w:b/>
        </w:rPr>
        <w:t>Eligible Applicants:</w:t>
      </w:r>
      <w:r w:rsidRPr="00590148">
        <w:rPr>
          <w:rFonts w:ascii="Georgia" w:hAnsi="Georgia" w:cs="Times New Roman"/>
        </w:rPr>
        <w:t xml:space="preserve">  Eligible project applicants for CoC Program Competition are </w:t>
      </w:r>
      <w:r w:rsidR="00284FEB">
        <w:rPr>
          <w:rFonts w:ascii="Georgia" w:hAnsi="Georgia" w:cs="Times New Roman"/>
        </w:rPr>
        <w:t>identified in Section V.B.</w:t>
      </w:r>
      <w:r w:rsidR="005A697A">
        <w:rPr>
          <w:rFonts w:ascii="Georgia" w:hAnsi="Georgia" w:cs="Times New Roman"/>
        </w:rPr>
        <w:t>2</w:t>
      </w:r>
      <w:r w:rsidR="00284FEB">
        <w:rPr>
          <w:rFonts w:ascii="Georgia" w:hAnsi="Georgia" w:cs="Times New Roman"/>
        </w:rPr>
        <w:t xml:space="preserve"> of the NOFA</w:t>
      </w:r>
      <w:r w:rsidR="009F0ED1">
        <w:rPr>
          <w:rFonts w:ascii="Georgia" w:hAnsi="Georgia" w:cs="Times New Roman"/>
        </w:rPr>
        <w:t xml:space="preserve"> (specifically 24 CFR 578.15, 24 CFR 5.100)</w:t>
      </w:r>
      <w:r w:rsidR="00284FEB">
        <w:rPr>
          <w:rFonts w:ascii="Georgia" w:hAnsi="Georgia" w:cs="Times New Roman"/>
        </w:rPr>
        <w:t>. Tribes, tribal housing authorities, and for-profit entities are ineligible.</w:t>
      </w:r>
    </w:p>
    <w:p w14:paraId="38492A4A" w14:textId="77777777" w:rsidR="00195B5E" w:rsidRDefault="00195B5E" w:rsidP="00195B5E">
      <w:pPr>
        <w:spacing w:after="0"/>
        <w:rPr>
          <w:rFonts w:ascii="Georgia" w:hAnsi="Georgia" w:cs="Times New Roman"/>
          <w:b/>
        </w:rPr>
      </w:pPr>
    </w:p>
    <w:p w14:paraId="69E82A07" w14:textId="77777777" w:rsidR="00F56C20" w:rsidRPr="00A569A0" w:rsidRDefault="00F56C20" w:rsidP="00B547C7">
      <w:pPr>
        <w:rPr>
          <w:rFonts w:ascii="Georgia" w:hAnsi="Georgia" w:cs="Times New Roman"/>
          <w:b/>
        </w:rPr>
      </w:pPr>
      <w:r w:rsidRPr="00B362AA">
        <w:rPr>
          <w:rFonts w:ascii="Georgia" w:hAnsi="Georgia" w:cs="Times New Roman"/>
          <w:b/>
        </w:rPr>
        <w:t>Eligible Permanent Housing Types:</w:t>
      </w:r>
      <w:r w:rsidRPr="00590148">
        <w:rPr>
          <w:rFonts w:ascii="Georgia" w:hAnsi="Georgia" w:cs="Times New Roman"/>
          <w:b/>
        </w:rPr>
        <w:t xml:space="preserve">  </w:t>
      </w:r>
      <w:r>
        <w:rPr>
          <w:rFonts w:ascii="Georgia" w:hAnsi="Georgia" w:cs="Times New Roman"/>
        </w:rPr>
        <w:t xml:space="preserve">The Balance of State </w:t>
      </w:r>
      <w:r w:rsidR="00B362AA">
        <w:rPr>
          <w:rFonts w:ascii="Georgia" w:hAnsi="Georgia" w:cs="Times New Roman"/>
        </w:rPr>
        <w:t>Co</w:t>
      </w:r>
      <w:r>
        <w:rPr>
          <w:rFonts w:ascii="Georgia" w:hAnsi="Georgia" w:cs="Times New Roman"/>
        </w:rPr>
        <w:t xml:space="preserve">C Board has agreed that potential applicants may apply </w:t>
      </w:r>
      <w:r w:rsidR="00B547C7">
        <w:rPr>
          <w:rFonts w:ascii="Georgia" w:hAnsi="Georgia" w:cs="Times New Roman"/>
        </w:rPr>
        <w:t xml:space="preserve">as a sub-recipient </w:t>
      </w:r>
      <w:r>
        <w:rPr>
          <w:rFonts w:ascii="Georgia" w:hAnsi="Georgia" w:cs="Times New Roman"/>
        </w:rPr>
        <w:t xml:space="preserve">for </w:t>
      </w:r>
      <w:r w:rsidR="00B547C7">
        <w:rPr>
          <w:rFonts w:ascii="Georgia" w:hAnsi="Georgia" w:cs="Times New Roman"/>
        </w:rPr>
        <w:t xml:space="preserve">the DV Bonus funds to create a RRH project. </w:t>
      </w:r>
      <w:r>
        <w:rPr>
          <w:rFonts w:ascii="Georgia" w:hAnsi="Georgia" w:cs="Times New Roman"/>
        </w:rPr>
        <w:t>In the NOFA FY201</w:t>
      </w:r>
      <w:r w:rsidR="00B362AA">
        <w:rPr>
          <w:rFonts w:ascii="Georgia" w:hAnsi="Georgia" w:cs="Times New Roman"/>
        </w:rPr>
        <w:t>8</w:t>
      </w:r>
      <w:r>
        <w:rPr>
          <w:rFonts w:ascii="Georgia" w:hAnsi="Georgia" w:cs="Times New Roman"/>
        </w:rPr>
        <w:t xml:space="preserve">, there were additional options available to </w:t>
      </w:r>
      <w:proofErr w:type="spellStart"/>
      <w:r>
        <w:rPr>
          <w:rFonts w:ascii="Georgia" w:hAnsi="Georgia" w:cs="Times New Roman"/>
        </w:rPr>
        <w:t>C</w:t>
      </w:r>
      <w:r w:rsidR="00B362AA">
        <w:rPr>
          <w:rFonts w:ascii="Georgia" w:hAnsi="Georgia" w:cs="Times New Roman"/>
        </w:rPr>
        <w:t>o</w:t>
      </w:r>
      <w:r>
        <w:rPr>
          <w:rFonts w:ascii="Georgia" w:hAnsi="Georgia" w:cs="Times New Roman"/>
        </w:rPr>
        <w:t>C’s</w:t>
      </w:r>
      <w:proofErr w:type="spellEnd"/>
      <w:r>
        <w:rPr>
          <w:rFonts w:ascii="Georgia" w:hAnsi="Georgia" w:cs="Times New Roman"/>
        </w:rPr>
        <w:t>. In review and with consideration to Balance of State C</w:t>
      </w:r>
      <w:r w:rsidR="00B362AA">
        <w:rPr>
          <w:rFonts w:ascii="Georgia" w:hAnsi="Georgia" w:cs="Times New Roman"/>
        </w:rPr>
        <w:t>o</w:t>
      </w:r>
      <w:r>
        <w:rPr>
          <w:rFonts w:ascii="Georgia" w:hAnsi="Georgia" w:cs="Times New Roman"/>
        </w:rPr>
        <w:t xml:space="preserve">C data, these additional options would not further the </w:t>
      </w:r>
      <w:proofErr w:type="spellStart"/>
      <w:r>
        <w:rPr>
          <w:rFonts w:ascii="Georgia" w:hAnsi="Georgia" w:cs="Times New Roman"/>
        </w:rPr>
        <w:t>C</w:t>
      </w:r>
      <w:r w:rsidR="00B362AA">
        <w:rPr>
          <w:rFonts w:ascii="Georgia" w:hAnsi="Georgia" w:cs="Times New Roman"/>
        </w:rPr>
        <w:t>o</w:t>
      </w:r>
      <w:r>
        <w:rPr>
          <w:rFonts w:ascii="Georgia" w:hAnsi="Georgia" w:cs="Times New Roman"/>
        </w:rPr>
        <w:t>C’s</w:t>
      </w:r>
      <w:proofErr w:type="spellEnd"/>
      <w:r>
        <w:rPr>
          <w:rFonts w:ascii="Georgia" w:hAnsi="Georgia" w:cs="Times New Roman"/>
        </w:rPr>
        <w:t xml:space="preserve"> efforts to end homelessness at this time. </w:t>
      </w:r>
    </w:p>
    <w:p w14:paraId="0AA143E2" w14:textId="77777777" w:rsidR="00447459" w:rsidRDefault="00F56C20" w:rsidP="00F56C20">
      <w:pPr>
        <w:spacing w:after="0" w:line="240" w:lineRule="auto"/>
        <w:rPr>
          <w:rFonts w:ascii="Georgia" w:eastAsiaTheme="minorEastAsia" w:hAnsi="Georgia"/>
        </w:rPr>
      </w:pPr>
      <w:r w:rsidRPr="00245EC8">
        <w:rPr>
          <w:rFonts w:ascii="Georgia" w:eastAsiaTheme="minorEastAsia" w:hAnsi="Georgia"/>
          <w:b/>
        </w:rPr>
        <w:t>New Project Grant Terms:</w:t>
      </w:r>
      <w:r>
        <w:rPr>
          <w:rFonts w:ascii="Georgia" w:eastAsiaTheme="minorEastAsia" w:hAnsi="Georgia"/>
          <w:b/>
        </w:rPr>
        <w:t xml:space="preserve">  </w:t>
      </w:r>
      <w:r w:rsidR="00447459">
        <w:rPr>
          <w:rFonts w:ascii="Georgia" w:eastAsiaTheme="minorEastAsia" w:hAnsi="Georgia"/>
        </w:rPr>
        <w:t xml:space="preserve">The grant term for this project is 1-year. </w:t>
      </w:r>
    </w:p>
    <w:p w14:paraId="67B5F9CF" w14:textId="77777777" w:rsidR="00447459" w:rsidRDefault="00447459" w:rsidP="009F0ED1">
      <w:pPr>
        <w:spacing w:after="0"/>
        <w:rPr>
          <w:rFonts w:ascii="Georgia" w:eastAsiaTheme="minorEastAsia" w:hAnsi="Georgia"/>
          <w:b/>
        </w:rPr>
      </w:pPr>
    </w:p>
    <w:p w14:paraId="4B3D69B1" w14:textId="77777777" w:rsidR="00140796" w:rsidRDefault="000D7E86" w:rsidP="004F735B">
      <w:pPr>
        <w:spacing w:after="0"/>
        <w:rPr>
          <w:rFonts w:ascii="Georgia" w:hAnsi="Georgia" w:cs="Times New Roman"/>
        </w:rPr>
      </w:pPr>
      <w:r w:rsidRPr="00195B5E">
        <w:rPr>
          <w:rFonts w:ascii="Georgia" w:hAnsi="Georgia" w:cs="Times New Roman"/>
          <w:b/>
        </w:rPr>
        <w:t>HUD Threshold Requirements:</w:t>
      </w:r>
      <w:r w:rsidRPr="00BB16BC">
        <w:rPr>
          <w:rFonts w:ascii="Georgia" w:hAnsi="Georgia" w:cs="Times New Roman"/>
          <w:b/>
        </w:rPr>
        <w:t xml:space="preserve">  </w:t>
      </w:r>
      <w:r w:rsidR="00140796">
        <w:rPr>
          <w:rFonts w:ascii="Georgia" w:hAnsi="Georgia" w:cs="Times New Roman"/>
        </w:rPr>
        <w:t>The following are rules that affect how HUD evaluates applications.</w:t>
      </w:r>
    </w:p>
    <w:p w14:paraId="0E0C8FEF" w14:textId="77777777" w:rsidR="00140796" w:rsidRDefault="00140796" w:rsidP="000D7E86">
      <w:pPr>
        <w:spacing w:after="0"/>
        <w:ind w:left="360"/>
        <w:rPr>
          <w:rFonts w:ascii="Georgia" w:hAnsi="Georgia" w:cs="Times New Roman"/>
        </w:rPr>
      </w:pPr>
      <w:r>
        <w:rPr>
          <w:rFonts w:ascii="Georgia" w:hAnsi="Georgia" w:cs="Times New Roman"/>
        </w:rPr>
        <w:t>1.</w:t>
      </w:r>
      <w:r>
        <w:rPr>
          <w:rFonts w:ascii="Georgia" w:hAnsi="Georgia" w:cs="Times New Roman"/>
        </w:rPr>
        <w:tab/>
      </w:r>
      <w:r w:rsidRPr="004F0806">
        <w:rPr>
          <w:rFonts w:ascii="Georgia" w:hAnsi="Georgia" w:cs="Times New Roman"/>
          <w:b/>
        </w:rPr>
        <w:t>Past Performance in managing funds</w:t>
      </w:r>
      <w:r>
        <w:rPr>
          <w:rFonts w:ascii="Georgia" w:hAnsi="Georgia" w:cs="Times New Roman"/>
        </w:rPr>
        <w:t>. This includes, but is not limited to:</w:t>
      </w:r>
    </w:p>
    <w:p w14:paraId="12FA7521" w14:textId="77777777" w:rsidR="00140796" w:rsidRPr="00140796" w:rsidRDefault="00140796" w:rsidP="00F56C20">
      <w:pPr>
        <w:pStyle w:val="ListParagraph"/>
        <w:numPr>
          <w:ilvl w:val="0"/>
          <w:numId w:val="22"/>
        </w:numPr>
        <w:spacing w:after="0"/>
        <w:rPr>
          <w:rFonts w:ascii="Georgia" w:hAnsi="Georgia" w:cs="Times New Roman"/>
        </w:rPr>
      </w:pPr>
      <w:r w:rsidRPr="00140796">
        <w:rPr>
          <w:rFonts w:ascii="Georgia" w:hAnsi="Georgia" w:cs="Times New Roman"/>
        </w:rPr>
        <w:t>The ability to account for funds appropriately</w:t>
      </w:r>
    </w:p>
    <w:p w14:paraId="2D6C3A65" w14:textId="77777777" w:rsidR="00140796" w:rsidRPr="00140796" w:rsidRDefault="00140796" w:rsidP="00F56C20">
      <w:pPr>
        <w:pStyle w:val="ListParagraph"/>
        <w:numPr>
          <w:ilvl w:val="0"/>
          <w:numId w:val="22"/>
        </w:numPr>
        <w:spacing w:after="0"/>
        <w:rPr>
          <w:rFonts w:ascii="Georgia" w:hAnsi="Georgia" w:cs="Times New Roman"/>
        </w:rPr>
      </w:pPr>
      <w:r w:rsidRPr="00140796">
        <w:rPr>
          <w:rFonts w:ascii="Georgia" w:hAnsi="Georgia" w:cs="Times New Roman"/>
        </w:rPr>
        <w:t>Timely use of funds received from HUD</w:t>
      </w:r>
    </w:p>
    <w:p w14:paraId="2C091281" w14:textId="77777777" w:rsidR="00140796" w:rsidRPr="00140796" w:rsidRDefault="00140796" w:rsidP="00F56C20">
      <w:pPr>
        <w:pStyle w:val="ListParagraph"/>
        <w:numPr>
          <w:ilvl w:val="0"/>
          <w:numId w:val="22"/>
        </w:numPr>
        <w:spacing w:after="0"/>
        <w:rPr>
          <w:rFonts w:ascii="Georgia" w:hAnsi="Georgia" w:cs="Times New Roman"/>
        </w:rPr>
      </w:pPr>
      <w:r w:rsidRPr="00140796">
        <w:rPr>
          <w:rFonts w:ascii="Georgia" w:hAnsi="Georgia" w:cs="Times New Roman"/>
        </w:rPr>
        <w:t>Timely submission and quality of reports submitted to HUD</w:t>
      </w:r>
    </w:p>
    <w:p w14:paraId="7317A239" w14:textId="77777777" w:rsidR="00140796" w:rsidRPr="00140796" w:rsidRDefault="00140796" w:rsidP="00F56C20">
      <w:pPr>
        <w:pStyle w:val="ListParagraph"/>
        <w:numPr>
          <w:ilvl w:val="0"/>
          <w:numId w:val="22"/>
        </w:numPr>
        <w:spacing w:after="0"/>
        <w:rPr>
          <w:rFonts w:ascii="Georgia" w:hAnsi="Georgia" w:cs="Times New Roman"/>
        </w:rPr>
      </w:pPr>
      <w:r w:rsidRPr="00140796">
        <w:rPr>
          <w:rFonts w:ascii="Georgia" w:hAnsi="Georgia" w:cs="Times New Roman"/>
        </w:rPr>
        <w:t>Meeting program requirements</w:t>
      </w:r>
    </w:p>
    <w:p w14:paraId="6CB749DC" w14:textId="77777777" w:rsidR="00140796" w:rsidRPr="00140796" w:rsidRDefault="00140796" w:rsidP="00F56C20">
      <w:pPr>
        <w:pStyle w:val="ListParagraph"/>
        <w:numPr>
          <w:ilvl w:val="0"/>
          <w:numId w:val="22"/>
        </w:numPr>
        <w:spacing w:after="0"/>
        <w:rPr>
          <w:rFonts w:ascii="Georgia" w:hAnsi="Georgia" w:cs="Times New Roman"/>
        </w:rPr>
      </w:pPr>
      <w:r w:rsidRPr="00140796">
        <w:rPr>
          <w:rFonts w:ascii="Georgia" w:hAnsi="Georgia" w:cs="Times New Roman"/>
        </w:rPr>
        <w:t>Meeting performance targets as established in the grant agreement</w:t>
      </w:r>
    </w:p>
    <w:p w14:paraId="4E995F27" w14:textId="77777777" w:rsidR="00140796" w:rsidRPr="00140796" w:rsidRDefault="00140796" w:rsidP="00F56C20">
      <w:pPr>
        <w:pStyle w:val="ListParagraph"/>
        <w:numPr>
          <w:ilvl w:val="0"/>
          <w:numId w:val="22"/>
        </w:numPr>
        <w:spacing w:after="0"/>
        <w:rPr>
          <w:rFonts w:ascii="Georgia" w:hAnsi="Georgia" w:cs="Times New Roman"/>
        </w:rPr>
      </w:pPr>
      <w:r w:rsidRPr="00140796">
        <w:rPr>
          <w:rFonts w:ascii="Georgia" w:hAnsi="Georgia" w:cs="Times New Roman"/>
        </w:rPr>
        <w:t>The applicant’s organizational capacity, including staffing structures and capabilities</w:t>
      </w:r>
    </w:p>
    <w:p w14:paraId="6CE43A1A" w14:textId="77777777" w:rsidR="00140796" w:rsidRPr="00140796" w:rsidRDefault="00140796" w:rsidP="00F56C20">
      <w:pPr>
        <w:pStyle w:val="ListParagraph"/>
        <w:numPr>
          <w:ilvl w:val="0"/>
          <w:numId w:val="22"/>
        </w:numPr>
        <w:spacing w:after="0"/>
        <w:rPr>
          <w:rFonts w:ascii="Georgia" w:hAnsi="Georgia" w:cs="Times New Roman"/>
        </w:rPr>
      </w:pPr>
      <w:r w:rsidRPr="00140796">
        <w:rPr>
          <w:rFonts w:ascii="Georgia" w:hAnsi="Georgia" w:cs="Times New Roman"/>
        </w:rPr>
        <w:t>Timelines for completion of activities and receipt of promised matching and leveraged funds</w:t>
      </w:r>
    </w:p>
    <w:p w14:paraId="0A95D69C" w14:textId="77777777" w:rsidR="00140796" w:rsidRPr="00140796" w:rsidRDefault="00140796" w:rsidP="00F56C20">
      <w:pPr>
        <w:pStyle w:val="ListParagraph"/>
        <w:numPr>
          <w:ilvl w:val="0"/>
          <w:numId w:val="22"/>
        </w:numPr>
        <w:spacing w:after="0"/>
        <w:rPr>
          <w:rFonts w:ascii="Georgia" w:hAnsi="Georgia" w:cs="Times New Roman"/>
        </w:rPr>
      </w:pPr>
      <w:r w:rsidRPr="00140796">
        <w:rPr>
          <w:rFonts w:ascii="Georgia" w:hAnsi="Georgia" w:cs="Times New Roman"/>
        </w:rPr>
        <w:t>The number of pe</w:t>
      </w:r>
      <w:r>
        <w:rPr>
          <w:rFonts w:ascii="Georgia" w:hAnsi="Georgia" w:cs="Times New Roman"/>
        </w:rPr>
        <w:t>rsons to be served or targeted for</w:t>
      </w:r>
      <w:r w:rsidRPr="00140796">
        <w:rPr>
          <w:rFonts w:ascii="Georgia" w:hAnsi="Georgia" w:cs="Times New Roman"/>
        </w:rPr>
        <w:t xml:space="preserve"> assistance</w:t>
      </w:r>
    </w:p>
    <w:p w14:paraId="3156C629" w14:textId="77777777" w:rsidR="00140796" w:rsidRDefault="00140796" w:rsidP="000D7E86">
      <w:pPr>
        <w:spacing w:after="0"/>
        <w:ind w:left="360"/>
        <w:rPr>
          <w:rFonts w:ascii="Georgia" w:hAnsi="Georgia" w:cs="Times New Roman"/>
        </w:rPr>
      </w:pPr>
    </w:p>
    <w:p w14:paraId="68FCE22B" w14:textId="77777777" w:rsidR="00BA1EAD" w:rsidRPr="004F0806" w:rsidRDefault="00BA1EAD" w:rsidP="000D7E86">
      <w:pPr>
        <w:spacing w:after="0"/>
        <w:ind w:left="360"/>
        <w:rPr>
          <w:rFonts w:ascii="Georgia" w:hAnsi="Georgia" w:cs="Times New Roman"/>
          <w:b/>
        </w:rPr>
      </w:pPr>
      <w:r>
        <w:rPr>
          <w:rFonts w:ascii="Georgia" w:hAnsi="Georgia" w:cs="Times New Roman"/>
        </w:rPr>
        <w:t>2.</w:t>
      </w:r>
      <w:r>
        <w:rPr>
          <w:rFonts w:ascii="Georgia" w:hAnsi="Georgia" w:cs="Times New Roman"/>
        </w:rPr>
        <w:tab/>
      </w:r>
      <w:r w:rsidRPr="004F0806">
        <w:rPr>
          <w:rFonts w:ascii="Georgia" w:hAnsi="Georgia" w:cs="Times New Roman"/>
          <w:b/>
        </w:rPr>
        <w:t>Threshold Requirements:  Project Eligibility Threshold</w:t>
      </w:r>
    </w:p>
    <w:p w14:paraId="487D6C34" w14:textId="77777777" w:rsidR="00BA1EAD" w:rsidRDefault="00BA1EAD" w:rsidP="000D7E86">
      <w:pPr>
        <w:spacing w:after="0"/>
        <w:ind w:left="360"/>
        <w:rPr>
          <w:rFonts w:ascii="Georgia" w:hAnsi="Georgia" w:cs="Times New Roman"/>
        </w:rPr>
      </w:pPr>
      <w:r>
        <w:rPr>
          <w:rFonts w:ascii="Georgia" w:hAnsi="Georgia" w:cs="Times New Roman"/>
        </w:rPr>
        <w:t xml:space="preserve">HUD will review all projects to determine if they meet the following eligibility threshold requirements on a pass/fail standard.  If HUD determines that applicable standards are not met or a project, the project will be rejected. </w:t>
      </w:r>
    </w:p>
    <w:p w14:paraId="0EACE5E7" w14:textId="77777777" w:rsidR="00BA1EAD" w:rsidRPr="00BA1EAD" w:rsidRDefault="00BA1EAD" w:rsidP="00F56C20">
      <w:pPr>
        <w:pStyle w:val="ListParagraph"/>
        <w:numPr>
          <w:ilvl w:val="0"/>
          <w:numId w:val="23"/>
        </w:numPr>
        <w:spacing w:after="0"/>
        <w:rPr>
          <w:rFonts w:ascii="Georgia" w:hAnsi="Georgia" w:cs="Times New Roman"/>
        </w:rPr>
      </w:pPr>
      <w:r w:rsidRPr="00BA1EAD">
        <w:rPr>
          <w:rFonts w:ascii="Georgia" w:hAnsi="Georgia" w:cs="Times New Roman"/>
        </w:rPr>
        <w:t>Project applicants and potential sub</w:t>
      </w:r>
      <w:r>
        <w:rPr>
          <w:rFonts w:ascii="Georgia" w:hAnsi="Georgia" w:cs="Times New Roman"/>
        </w:rPr>
        <w:t>-</w:t>
      </w:r>
      <w:r w:rsidRPr="00BA1EAD">
        <w:rPr>
          <w:rFonts w:ascii="Georgia" w:hAnsi="Georgia" w:cs="Times New Roman"/>
        </w:rPr>
        <w:t>recipients must meeting the e</w:t>
      </w:r>
      <w:r>
        <w:rPr>
          <w:rFonts w:ascii="Georgia" w:hAnsi="Georgia" w:cs="Times New Roman"/>
        </w:rPr>
        <w:t>ligibility</w:t>
      </w:r>
      <w:r w:rsidRPr="00BA1EAD">
        <w:rPr>
          <w:rFonts w:ascii="Georgia" w:hAnsi="Georgia" w:cs="Times New Roman"/>
        </w:rPr>
        <w:t xml:space="preserve"> requirements of the CoC program as described in 24 CFR part 578 and provide evidence of eligibility required in the application</w:t>
      </w:r>
      <w:r w:rsidR="00D63E23" w:rsidRPr="00881F4B">
        <w:rPr>
          <w:rFonts w:ascii="Georgia" w:eastAsia="Times New Roman" w:hAnsi="Georgia" w:cs="Times New Roman"/>
        </w:rPr>
        <w:t xml:space="preserve"> (e.g. nonprofit documentation).</w:t>
      </w:r>
      <w:r w:rsidRPr="00BA1EAD">
        <w:rPr>
          <w:rFonts w:ascii="Georgia" w:hAnsi="Georgia" w:cs="Times New Roman"/>
        </w:rPr>
        <w:t>.</w:t>
      </w:r>
    </w:p>
    <w:p w14:paraId="19FC8EAF" w14:textId="77777777" w:rsidR="00BA1EAD" w:rsidRPr="00BA1EAD" w:rsidRDefault="00BA1EAD" w:rsidP="00F56C20">
      <w:pPr>
        <w:pStyle w:val="ListParagraph"/>
        <w:numPr>
          <w:ilvl w:val="0"/>
          <w:numId w:val="23"/>
        </w:numPr>
        <w:spacing w:after="0"/>
        <w:rPr>
          <w:rFonts w:ascii="Georgia" w:hAnsi="Georgia" w:cs="Times New Roman"/>
        </w:rPr>
      </w:pPr>
      <w:r w:rsidRPr="00BA1EAD">
        <w:rPr>
          <w:rFonts w:ascii="Georgia" w:hAnsi="Georgia" w:cs="Times New Roman"/>
        </w:rPr>
        <w:t>Project applicants and sub</w:t>
      </w:r>
      <w:r>
        <w:rPr>
          <w:rFonts w:ascii="Georgia" w:hAnsi="Georgia" w:cs="Times New Roman"/>
        </w:rPr>
        <w:t>-</w:t>
      </w:r>
      <w:r w:rsidRPr="00BA1EAD">
        <w:rPr>
          <w:rFonts w:ascii="Georgia" w:hAnsi="Georgia" w:cs="Times New Roman"/>
        </w:rPr>
        <w:t xml:space="preserve">recipients must demonstrate the financial and management capacity and experience to carry out the project as detailed in the project application and the capacity to administer federal funds. </w:t>
      </w:r>
      <w:r w:rsidR="004F0806">
        <w:rPr>
          <w:rFonts w:ascii="Georgia" w:eastAsia="Times New Roman" w:hAnsi="Georgia" w:cs="Times New Roman"/>
        </w:rPr>
        <w:t>Demonstrating capacity may include a description of the applicant/sub-recipient experience with similar projects and with successful administration of COC program funds or other federal funds.</w:t>
      </w:r>
    </w:p>
    <w:p w14:paraId="08FA9928" w14:textId="77777777" w:rsidR="004F0806" w:rsidRDefault="00BA1EAD" w:rsidP="00F56C20">
      <w:pPr>
        <w:pStyle w:val="ListParagraph"/>
        <w:numPr>
          <w:ilvl w:val="0"/>
          <w:numId w:val="23"/>
        </w:numPr>
        <w:spacing w:after="0"/>
        <w:rPr>
          <w:rFonts w:ascii="Georgia" w:hAnsi="Georgia" w:cs="Times New Roman"/>
        </w:rPr>
      </w:pPr>
      <w:r w:rsidRPr="00BA1EAD">
        <w:rPr>
          <w:rFonts w:ascii="Georgia" w:hAnsi="Georgia" w:cs="Times New Roman"/>
        </w:rPr>
        <w:t>Project applicants must submit the required certifications as specified in the FY2018 NOFA.</w:t>
      </w:r>
    </w:p>
    <w:p w14:paraId="10D2553F" w14:textId="77777777" w:rsidR="004F0806" w:rsidRPr="004F0806" w:rsidRDefault="00BA1EAD" w:rsidP="00F56C20">
      <w:pPr>
        <w:pStyle w:val="ListParagraph"/>
        <w:numPr>
          <w:ilvl w:val="0"/>
          <w:numId w:val="23"/>
        </w:numPr>
        <w:spacing w:after="0"/>
        <w:rPr>
          <w:rFonts w:ascii="Georgia" w:hAnsi="Georgia" w:cs="Times New Roman"/>
        </w:rPr>
      </w:pPr>
      <w:r w:rsidRPr="004F0806">
        <w:rPr>
          <w:rFonts w:ascii="Georgia" w:hAnsi="Georgia" w:cs="Times New Roman"/>
        </w:rPr>
        <w:t xml:space="preserve">The population to be served must meet program eligibility requirements as described in the Act and 24 CFR part 578, and the project application must establish eligibility of project applicants. </w:t>
      </w:r>
      <w:r w:rsidR="004F0806" w:rsidRPr="004F0806">
        <w:rPr>
          <w:rFonts w:ascii="Georgia" w:eastAsia="Times New Roman" w:hAnsi="Georgia" w:cs="Times New Roman"/>
        </w:rPr>
        <w:t>This includes the following additional criteria for certain types of projects:</w:t>
      </w:r>
    </w:p>
    <w:p w14:paraId="701D10D3" w14:textId="77777777" w:rsidR="004F0806" w:rsidRDefault="004F0806" w:rsidP="00F56C20">
      <w:pPr>
        <w:pStyle w:val="ListParagraph"/>
        <w:numPr>
          <w:ilvl w:val="1"/>
          <w:numId w:val="13"/>
        </w:numPr>
        <w:spacing w:after="0"/>
        <w:rPr>
          <w:rFonts w:ascii="Georgia" w:eastAsia="Times New Roman" w:hAnsi="Georgia" w:cs="Times New Roman"/>
        </w:rPr>
      </w:pPr>
      <w:r w:rsidRPr="00881F4B">
        <w:rPr>
          <w:rFonts w:ascii="Georgia" w:eastAsia="Times New Roman" w:hAnsi="Georgia" w:cs="Times New Roman"/>
        </w:rPr>
        <w:t xml:space="preserve">The only persons who may be served by </w:t>
      </w:r>
      <w:r>
        <w:rPr>
          <w:rFonts w:ascii="Georgia" w:eastAsia="Times New Roman" w:hAnsi="Georgia" w:cs="Times New Roman"/>
        </w:rPr>
        <w:t>permanent supportive housing beds are persons experiencing chronic homelessness as defined in 24 CFR 5</w:t>
      </w:r>
      <w:r w:rsidRPr="00881F4B">
        <w:rPr>
          <w:rFonts w:ascii="Georgia" w:eastAsia="Times New Roman" w:hAnsi="Georgia" w:cs="Times New Roman"/>
        </w:rPr>
        <w:t xml:space="preserve">78.3 </w:t>
      </w:r>
      <w:r>
        <w:rPr>
          <w:rFonts w:ascii="Georgia" w:eastAsia="Times New Roman" w:hAnsi="Georgia" w:cs="Times New Roman"/>
        </w:rPr>
        <w:t xml:space="preserve">including individuals, families, and unaccompanied youth. </w:t>
      </w:r>
    </w:p>
    <w:p w14:paraId="261B5EAC" w14:textId="77777777" w:rsidR="00BA1EAD" w:rsidRPr="004F0806" w:rsidRDefault="00265E2E" w:rsidP="00F56C20">
      <w:pPr>
        <w:pStyle w:val="ListParagraph"/>
        <w:numPr>
          <w:ilvl w:val="1"/>
          <w:numId w:val="13"/>
        </w:numPr>
        <w:spacing w:after="0"/>
        <w:rPr>
          <w:rFonts w:ascii="Georgia" w:eastAsia="Times New Roman" w:hAnsi="Georgia" w:cs="Times New Roman"/>
        </w:rPr>
      </w:pPr>
      <w:r w:rsidRPr="004F0806">
        <w:rPr>
          <w:rFonts w:ascii="Georgia" w:hAnsi="Georgia" w:cs="Times New Roman"/>
        </w:rPr>
        <w:t>Rapid re-housing projects may serve individuals and families, including unaccompanied youth, who meet the following: (a) residing in places not meant for human habitation; (b) residing in an emergency shelter or coming directly from the streets; (c) persons who qualify under category 4 of the definition of homelessness.</w:t>
      </w:r>
    </w:p>
    <w:p w14:paraId="030BB53E" w14:textId="77777777" w:rsidR="00265E2E" w:rsidRDefault="00265E2E" w:rsidP="00F56C20">
      <w:pPr>
        <w:pStyle w:val="ListParagraph"/>
        <w:numPr>
          <w:ilvl w:val="0"/>
          <w:numId w:val="23"/>
        </w:numPr>
        <w:spacing w:after="0"/>
        <w:rPr>
          <w:rFonts w:ascii="Georgia" w:hAnsi="Georgia" w:cs="Times New Roman"/>
        </w:rPr>
      </w:pPr>
      <w:r>
        <w:rPr>
          <w:rFonts w:ascii="Georgia" w:hAnsi="Georgia" w:cs="Times New Roman"/>
        </w:rPr>
        <w:t xml:space="preserve">The project must be cost-effective, including costs of construction, operations , and supportive services with such costs not deviating substantially from the norm in that </w:t>
      </w:r>
      <w:r w:rsidR="003A394F">
        <w:rPr>
          <w:rFonts w:ascii="Georgia" w:hAnsi="Georgia" w:cs="Times New Roman"/>
        </w:rPr>
        <w:t>locale for the type of structure or kind of activity.</w:t>
      </w:r>
    </w:p>
    <w:p w14:paraId="7334CD4F" w14:textId="77777777" w:rsidR="003A394F" w:rsidRDefault="00D63E23" w:rsidP="00F56C20">
      <w:pPr>
        <w:pStyle w:val="ListParagraph"/>
        <w:numPr>
          <w:ilvl w:val="0"/>
          <w:numId w:val="23"/>
        </w:numPr>
        <w:spacing w:after="0"/>
        <w:rPr>
          <w:rFonts w:ascii="Georgia" w:hAnsi="Georgia" w:cs="Times New Roman"/>
        </w:rPr>
      </w:pPr>
      <w:r>
        <w:rPr>
          <w:rFonts w:ascii="Georgia" w:hAnsi="Georgia" w:cs="Times New Roman"/>
        </w:rPr>
        <w:t>Project applicants must agree to participate in a local HMIS system. However, any victim service provide that is a recipient or sub-recipient must not disclose, for purposes of HMIS, any personally identifying information about any client. Victim service providers must use a comparable database that meets the needs of the local HMIS.</w:t>
      </w:r>
    </w:p>
    <w:p w14:paraId="4BB53BF9" w14:textId="77777777" w:rsidR="004F0806" w:rsidRPr="00BA1EAD" w:rsidRDefault="004F0806" w:rsidP="004F0806">
      <w:pPr>
        <w:pStyle w:val="ListParagraph"/>
        <w:spacing w:after="0"/>
        <w:ind w:left="1080"/>
        <w:rPr>
          <w:rFonts w:ascii="Georgia" w:hAnsi="Georgia" w:cs="Times New Roman"/>
        </w:rPr>
      </w:pPr>
    </w:p>
    <w:p w14:paraId="02CA9BFF" w14:textId="77777777" w:rsidR="00BA1EAD" w:rsidRDefault="00D63E23" w:rsidP="000D7E86">
      <w:pPr>
        <w:spacing w:after="0"/>
        <w:ind w:left="360"/>
        <w:rPr>
          <w:rFonts w:ascii="Georgia" w:hAnsi="Georgia" w:cs="Times New Roman"/>
        </w:rPr>
      </w:pPr>
      <w:r>
        <w:rPr>
          <w:rFonts w:ascii="Georgia" w:hAnsi="Georgia" w:cs="Times New Roman"/>
        </w:rPr>
        <w:t>3.</w:t>
      </w:r>
      <w:r>
        <w:rPr>
          <w:rFonts w:ascii="Georgia" w:hAnsi="Georgia" w:cs="Times New Roman"/>
        </w:rPr>
        <w:tab/>
      </w:r>
      <w:r w:rsidRPr="004F0806">
        <w:rPr>
          <w:rFonts w:ascii="Georgia" w:hAnsi="Georgia" w:cs="Times New Roman"/>
          <w:b/>
        </w:rPr>
        <w:t>Threshold Requirements:  Project Eligibility Threshold</w:t>
      </w:r>
    </w:p>
    <w:p w14:paraId="31CF45A0" w14:textId="77777777" w:rsidR="009D57F6" w:rsidRDefault="009D57F6" w:rsidP="009D57F6">
      <w:pPr>
        <w:autoSpaceDE w:val="0"/>
        <w:autoSpaceDN w:val="0"/>
        <w:adjustRightInd w:val="0"/>
        <w:spacing w:after="0" w:line="240" w:lineRule="auto"/>
        <w:ind w:left="360"/>
        <w:rPr>
          <w:rFonts w:ascii="Georgia" w:hAnsi="Georgia" w:cs="Times New Roman"/>
          <w:b/>
          <w:bCs/>
        </w:rPr>
      </w:pPr>
      <w:r>
        <w:rPr>
          <w:rFonts w:ascii="Georgia" w:eastAsia="Times New Roman" w:hAnsi="Georgia" w:cs="Times New Roman"/>
        </w:rPr>
        <w:t>HUD will review all new project applicants to determine if they meet the following project quality threshold requirements with clear and convincing evidence. The housing and services proposed must be appropriate to the needs of the program participations and the community.</w:t>
      </w:r>
    </w:p>
    <w:p w14:paraId="77AEE99C" w14:textId="77777777" w:rsidR="009D57F6" w:rsidRDefault="009D57F6" w:rsidP="009D57F6">
      <w:pPr>
        <w:autoSpaceDE w:val="0"/>
        <w:autoSpaceDN w:val="0"/>
        <w:adjustRightInd w:val="0"/>
        <w:spacing w:after="0" w:line="240" w:lineRule="auto"/>
        <w:ind w:left="360"/>
        <w:rPr>
          <w:rFonts w:ascii="Georgia" w:hAnsi="Georgia" w:cs="Times New Roman"/>
          <w:b/>
          <w:bCs/>
        </w:rPr>
      </w:pPr>
    </w:p>
    <w:p w14:paraId="0C44F864" w14:textId="77777777" w:rsidR="009D57F6" w:rsidRDefault="009D57F6" w:rsidP="009D57F6">
      <w:pPr>
        <w:autoSpaceDE w:val="0"/>
        <w:autoSpaceDN w:val="0"/>
        <w:adjustRightInd w:val="0"/>
        <w:spacing w:after="0" w:line="240" w:lineRule="auto"/>
        <w:ind w:left="360"/>
        <w:rPr>
          <w:rFonts w:ascii="Georgia" w:hAnsi="Georgia" w:cs="Times New Roman"/>
        </w:rPr>
      </w:pPr>
      <w:r w:rsidRPr="00590148">
        <w:rPr>
          <w:rFonts w:ascii="Georgia" w:hAnsi="Georgia" w:cs="Times New Roman"/>
        </w:rPr>
        <w:t xml:space="preserve">To be considered as meeting project quality threshold, new project applications </w:t>
      </w:r>
      <w:r>
        <w:rPr>
          <w:rFonts w:ascii="Georgia" w:hAnsi="Georgia" w:cs="Times New Roman"/>
        </w:rPr>
        <w:t xml:space="preserve">must receive at least </w:t>
      </w:r>
      <w:r>
        <w:rPr>
          <w:rFonts w:ascii="Georgia" w:hAnsi="Georgia" w:cs="Times New Roman"/>
          <w:b/>
          <w:u w:val="single"/>
        </w:rPr>
        <w:t>3</w:t>
      </w:r>
      <w:r w:rsidRPr="0062449F">
        <w:rPr>
          <w:rFonts w:ascii="Georgia" w:hAnsi="Georgia" w:cs="Times New Roman"/>
          <w:b/>
          <w:u w:val="single"/>
        </w:rPr>
        <w:t xml:space="preserve"> out of the </w:t>
      </w:r>
      <w:r>
        <w:rPr>
          <w:rFonts w:ascii="Georgia" w:hAnsi="Georgia" w:cs="Times New Roman"/>
          <w:b/>
          <w:u w:val="single"/>
        </w:rPr>
        <w:t>4</w:t>
      </w:r>
      <w:r w:rsidRPr="0062449F">
        <w:rPr>
          <w:rFonts w:ascii="Georgia" w:hAnsi="Georgia" w:cs="Times New Roman"/>
          <w:b/>
          <w:u w:val="single"/>
        </w:rPr>
        <w:t xml:space="preserve"> points</w:t>
      </w:r>
      <w:r>
        <w:rPr>
          <w:rFonts w:ascii="Georgia" w:hAnsi="Georgia" w:cs="Times New Roman"/>
        </w:rPr>
        <w:t xml:space="preserve"> available for the criteria below.  New project applications that do not receive at least 3 points will be rejected.</w:t>
      </w:r>
    </w:p>
    <w:p w14:paraId="4CF9CB66" w14:textId="77777777" w:rsidR="009D57F6" w:rsidRDefault="009D57F6" w:rsidP="009D57F6">
      <w:pPr>
        <w:autoSpaceDE w:val="0"/>
        <w:autoSpaceDN w:val="0"/>
        <w:adjustRightInd w:val="0"/>
        <w:spacing w:after="0" w:line="240" w:lineRule="auto"/>
        <w:rPr>
          <w:rFonts w:ascii="Georgia" w:hAnsi="Georgia" w:cs="Times New Roman"/>
        </w:rPr>
      </w:pPr>
    </w:p>
    <w:p w14:paraId="25FCF54D" w14:textId="77777777" w:rsidR="009D57F6" w:rsidRDefault="00D70729" w:rsidP="00F56C20">
      <w:pPr>
        <w:pStyle w:val="ListParagraph"/>
        <w:numPr>
          <w:ilvl w:val="0"/>
          <w:numId w:val="14"/>
        </w:numPr>
        <w:autoSpaceDE w:val="0"/>
        <w:autoSpaceDN w:val="0"/>
        <w:adjustRightInd w:val="0"/>
        <w:spacing w:after="0" w:line="240" w:lineRule="auto"/>
        <w:rPr>
          <w:rFonts w:ascii="Georgia" w:hAnsi="Georgia" w:cs="Times New Roman"/>
        </w:rPr>
      </w:pPr>
      <w:r>
        <w:rPr>
          <w:rFonts w:ascii="Georgia" w:hAnsi="Georgia" w:cs="Times New Roman"/>
        </w:rPr>
        <w:t xml:space="preserve">The type of housing proposed, including the number and configuration of units, will fit the needs of the program participants </w:t>
      </w:r>
      <w:r w:rsidR="009D57F6" w:rsidRPr="00816BA7">
        <w:rPr>
          <w:rFonts w:ascii="Georgia" w:hAnsi="Georgia" w:cs="Times New Roman"/>
        </w:rPr>
        <w:t xml:space="preserve">(1 point); </w:t>
      </w:r>
    </w:p>
    <w:p w14:paraId="745B5E5D" w14:textId="77777777" w:rsidR="009D57F6" w:rsidRPr="00816BA7" w:rsidRDefault="009D57F6" w:rsidP="009D57F6">
      <w:pPr>
        <w:pStyle w:val="ListParagraph"/>
        <w:autoSpaceDE w:val="0"/>
        <w:autoSpaceDN w:val="0"/>
        <w:adjustRightInd w:val="0"/>
        <w:spacing w:after="0" w:line="240" w:lineRule="auto"/>
        <w:rPr>
          <w:rFonts w:ascii="Georgia" w:hAnsi="Georgia" w:cs="Times New Roman"/>
        </w:rPr>
      </w:pPr>
    </w:p>
    <w:p w14:paraId="70401C5B" w14:textId="77777777" w:rsidR="009D57F6" w:rsidRDefault="00D70729" w:rsidP="00F56C20">
      <w:pPr>
        <w:pStyle w:val="ListParagraph"/>
        <w:numPr>
          <w:ilvl w:val="0"/>
          <w:numId w:val="14"/>
        </w:numPr>
        <w:autoSpaceDE w:val="0"/>
        <w:autoSpaceDN w:val="0"/>
        <w:adjustRightInd w:val="0"/>
        <w:spacing w:after="0" w:line="240" w:lineRule="auto"/>
        <w:rPr>
          <w:rFonts w:ascii="Georgia" w:hAnsi="Georgia" w:cs="Times New Roman"/>
        </w:rPr>
      </w:pPr>
      <w:r>
        <w:rPr>
          <w:rFonts w:ascii="Georgia" w:hAnsi="Georgia" w:cs="Times New Roman"/>
        </w:rPr>
        <w:t>The</w:t>
      </w:r>
      <w:r w:rsidR="009D57F6">
        <w:rPr>
          <w:rFonts w:ascii="Georgia" w:hAnsi="Georgia" w:cs="Times New Roman"/>
        </w:rPr>
        <w:t xml:space="preserve"> type of s</w:t>
      </w:r>
      <w:r w:rsidR="009D57F6" w:rsidRPr="00816BA7">
        <w:rPr>
          <w:rFonts w:ascii="Georgia" w:hAnsi="Georgia" w:cs="Times New Roman"/>
        </w:rPr>
        <w:t>upportive services</w:t>
      </w:r>
      <w:r w:rsidR="009D57F6">
        <w:rPr>
          <w:rFonts w:ascii="Georgia" w:hAnsi="Georgia" w:cs="Times New Roman"/>
        </w:rPr>
        <w:t xml:space="preserve"> that will be offered to program participants will ensure successful retention or help to obtain permanent housing – this includes all supportive services</w:t>
      </w:r>
      <w:r w:rsidR="002F3EFF">
        <w:rPr>
          <w:rFonts w:ascii="Georgia" w:hAnsi="Georgia" w:cs="Times New Roman"/>
        </w:rPr>
        <w:t xml:space="preserve">, regardless of funding source </w:t>
      </w:r>
      <w:r w:rsidR="009D57F6" w:rsidRPr="00816BA7">
        <w:rPr>
          <w:rFonts w:ascii="Georgia" w:hAnsi="Georgia" w:cs="Times New Roman"/>
        </w:rPr>
        <w:t xml:space="preserve">(1 point); </w:t>
      </w:r>
    </w:p>
    <w:p w14:paraId="668CB196" w14:textId="77777777" w:rsidR="009D57F6" w:rsidRPr="00506AFF" w:rsidRDefault="009D57F6" w:rsidP="009D57F6">
      <w:pPr>
        <w:pStyle w:val="ListParagraph"/>
        <w:rPr>
          <w:rFonts w:ascii="Georgia" w:hAnsi="Georgia" w:cs="Times New Roman"/>
        </w:rPr>
      </w:pPr>
    </w:p>
    <w:p w14:paraId="3E85C24D" w14:textId="77777777" w:rsidR="009D57F6" w:rsidRDefault="002F3EFF" w:rsidP="00F56C20">
      <w:pPr>
        <w:pStyle w:val="ListParagraph"/>
        <w:numPr>
          <w:ilvl w:val="0"/>
          <w:numId w:val="14"/>
        </w:numPr>
        <w:autoSpaceDE w:val="0"/>
        <w:autoSpaceDN w:val="0"/>
        <w:adjustRightInd w:val="0"/>
        <w:spacing w:after="0" w:line="240" w:lineRule="auto"/>
        <w:rPr>
          <w:rFonts w:ascii="Georgia" w:hAnsi="Georgia" w:cs="Times New Roman"/>
        </w:rPr>
      </w:pPr>
      <w:r>
        <w:rPr>
          <w:rFonts w:ascii="Georgia" w:hAnsi="Georgia" w:cs="Times New Roman"/>
        </w:rPr>
        <w:t xml:space="preserve">The proposed project has a specific plan for ensuring program participants </w:t>
      </w:r>
      <w:r w:rsidR="009D57F6" w:rsidRPr="00816BA7">
        <w:rPr>
          <w:rFonts w:ascii="Georgia" w:hAnsi="Georgia" w:cs="Times New Roman"/>
        </w:rPr>
        <w:t xml:space="preserve">will be individually assisted to obtain the benefits of the mainstream health, social, and employment programs for which they are eligible to apply meets the needs of the program participants </w:t>
      </w:r>
      <w:r w:rsidR="009D57F6">
        <w:rPr>
          <w:rFonts w:ascii="Georgia" w:hAnsi="Georgia" w:cs="Times New Roman"/>
        </w:rPr>
        <w:t xml:space="preserve">(e.g. Medicare, Medicaid, SSI, Food Stamps, local Workforce office, early childhood education) </w:t>
      </w:r>
      <w:r w:rsidR="009D57F6" w:rsidRPr="00816BA7">
        <w:rPr>
          <w:rFonts w:ascii="Georgia" w:hAnsi="Georgia" w:cs="Times New Roman"/>
        </w:rPr>
        <w:t xml:space="preserve">(1 point); </w:t>
      </w:r>
    </w:p>
    <w:p w14:paraId="2C7BD2A6" w14:textId="77777777" w:rsidR="009D57F6" w:rsidRPr="00506AFF" w:rsidRDefault="009D57F6" w:rsidP="009D57F6">
      <w:pPr>
        <w:pStyle w:val="ListParagraph"/>
        <w:rPr>
          <w:rFonts w:ascii="Georgia" w:hAnsi="Georgia" w:cs="Times New Roman"/>
        </w:rPr>
      </w:pPr>
    </w:p>
    <w:p w14:paraId="254CF981" w14:textId="77777777" w:rsidR="009D57F6" w:rsidRPr="00816BA7" w:rsidRDefault="002F3EFF" w:rsidP="00F56C20">
      <w:pPr>
        <w:pStyle w:val="ListParagraph"/>
        <w:numPr>
          <w:ilvl w:val="0"/>
          <w:numId w:val="14"/>
        </w:numPr>
        <w:autoSpaceDE w:val="0"/>
        <w:autoSpaceDN w:val="0"/>
        <w:adjustRightInd w:val="0"/>
        <w:spacing w:after="0" w:line="240" w:lineRule="auto"/>
        <w:rPr>
          <w:rFonts w:ascii="Georgia" w:hAnsi="Georgia" w:cs="Times New Roman"/>
        </w:rPr>
      </w:pPr>
      <w:r>
        <w:rPr>
          <w:rFonts w:ascii="Georgia" w:hAnsi="Georgia" w:cs="Times New Roman"/>
        </w:rPr>
        <w:t>Program</w:t>
      </w:r>
      <w:r w:rsidR="009D57F6" w:rsidRPr="00816BA7">
        <w:rPr>
          <w:rFonts w:ascii="Georgia" w:hAnsi="Georgia" w:cs="Times New Roman"/>
        </w:rPr>
        <w:t xml:space="preserve"> participants are assisted to obtain and remain in permanent housing in a manner that fits their needs</w:t>
      </w:r>
      <w:r w:rsidR="009D57F6">
        <w:rPr>
          <w:rFonts w:ascii="Georgia" w:hAnsi="Georgia" w:cs="Times New Roman"/>
        </w:rPr>
        <w:t xml:space="preserve"> (e.g. </w:t>
      </w:r>
      <w:r>
        <w:rPr>
          <w:rFonts w:ascii="Georgia" w:hAnsi="Georgia" w:cs="Times New Roman"/>
        </w:rPr>
        <w:t xml:space="preserve">provides the participant with some type of transportation to access needed services, safety planning, </w:t>
      </w:r>
      <w:r w:rsidR="009D57F6">
        <w:rPr>
          <w:rFonts w:ascii="Georgia" w:hAnsi="Georgia" w:cs="Times New Roman"/>
        </w:rPr>
        <w:t>case management</w:t>
      </w:r>
      <w:r>
        <w:rPr>
          <w:rFonts w:ascii="Georgia" w:hAnsi="Georgia" w:cs="Times New Roman"/>
        </w:rPr>
        <w:t xml:space="preserve">, </w:t>
      </w:r>
      <w:r w:rsidR="009D57F6">
        <w:rPr>
          <w:rFonts w:ascii="Georgia" w:hAnsi="Georgia" w:cs="Times New Roman"/>
        </w:rPr>
        <w:t>additional assistance to ensure retention</w:t>
      </w:r>
      <w:r>
        <w:rPr>
          <w:rFonts w:ascii="Georgia" w:hAnsi="Georgia" w:cs="Times New Roman"/>
        </w:rPr>
        <w:t xml:space="preserve"> of permanent housing</w:t>
      </w:r>
      <w:r w:rsidR="009D57F6">
        <w:rPr>
          <w:rFonts w:ascii="Georgia" w:hAnsi="Georgia" w:cs="Times New Roman"/>
        </w:rPr>
        <w:t>) (1 point).</w:t>
      </w:r>
    </w:p>
    <w:p w14:paraId="150CA37B" w14:textId="77777777" w:rsidR="000D7E86" w:rsidRDefault="000D7E86" w:rsidP="000D7E86">
      <w:pPr>
        <w:spacing w:after="0"/>
        <w:ind w:firstLine="360"/>
        <w:rPr>
          <w:rFonts w:ascii="Georgia" w:hAnsi="Georgia" w:cs="Times New Roman"/>
          <w:b/>
          <w:u w:val="single"/>
        </w:rPr>
      </w:pPr>
    </w:p>
    <w:p w14:paraId="20E86274" w14:textId="77777777" w:rsidR="00D53820" w:rsidRPr="00590148" w:rsidRDefault="00D53820" w:rsidP="00D53820">
      <w:pPr>
        <w:rPr>
          <w:rFonts w:ascii="Georgia" w:hAnsi="Georgia" w:cs="Times New Roman"/>
          <w:b/>
        </w:rPr>
      </w:pPr>
      <w:r w:rsidRPr="00590148">
        <w:rPr>
          <w:rFonts w:ascii="Georgia" w:hAnsi="Georgia" w:cs="Times New Roman"/>
          <w:b/>
        </w:rPr>
        <w:t xml:space="preserve">The </w:t>
      </w:r>
      <w:r>
        <w:rPr>
          <w:rFonts w:ascii="Georgia" w:hAnsi="Georgia" w:cs="Times New Roman"/>
          <w:b/>
        </w:rPr>
        <w:t xml:space="preserve">Balance of State COC requires each new project to </w:t>
      </w:r>
      <w:r w:rsidRPr="00590148">
        <w:rPr>
          <w:rFonts w:ascii="Georgia" w:hAnsi="Georgia" w:cs="Times New Roman"/>
          <w:b/>
        </w:rPr>
        <w:t>meet the following criteria:</w:t>
      </w:r>
    </w:p>
    <w:p w14:paraId="0E15BB89" w14:textId="77777777" w:rsidR="00D53EA6" w:rsidRDefault="00D53820" w:rsidP="00F56C20">
      <w:pPr>
        <w:pStyle w:val="ListParagraph"/>
        <w:numPr>
          <w:ilvl w:val="0"/>
          <w:numId w:val="1"/>
        </w:numPr>
        <w:ind w:left="720"/>
        <w:rPr>
          <w:rFonts w:ascii="Georgia" w:hAnsi="Georgia" w:cs="Times New Roman"/>
        </w:rPr>
      </w:pPr>
      <w:r w:rsidRPr="00CE4A99">
        <w:rPr>
          <w:rFonts w:ascii="Georgia" w:hAnsi="Georgia" w:cs="Times New Roman"/>
          <w:b/>
        </w:rPr>
        <w:t>Housing First philosophy and</w:t>
      </w:r>
      <w:r w:rsidRPr="00E776DB">
        <w:rPr>
          <w:rFonts w:ascii="Georgia" w:hAnsi="Georgia" w:cs="Times New Roman"/>
          <w:b/>
        </w:rPr>
        <w:t xml:space="preserve"> </w:t>
      </w:r>
      <w:r>
        <w:rPr>
          <w:rFonts w:ascii="Georgia" w:hAnsi="Georgia" w:cs="Times New Roman"/>
          <w:b/>
        </w:rPr>
        <w:t>l</w:t>
      </w:r>
      <w:r w:rsidRPr="00E776DB">
        <w:rPr>
          <w:rFonts w:ascii="Georgia" w:hAnsi="Georgia" w:cs="Times New Roman"/>
          <w:b/>
        </w:rPr>
        <w:t xml:space="preserve">ow </w:t>
      </w:r>
      <w:r>
        <w:rPr>
          <w:rFonts w:ascii="Georgia" w:hAnsi="Georgia" w:cs="Times New Roman"/>
          <w:b/>
        </w:rPr>
        <w:t>b</w:t>
      </w:r>
      <w:r w:rsidRPr="00E776DB">
        <w:rPr>
          <w:rFonts w:ascii="Georgia" w:hAnsi="Georgia" w:cs="Times New Roman"/>
          <w:b/>
        </w:rPr>
        <w:t xml:space="preserve">arrier to </w:t>
      </w:r>
      <w:r>
        <w:rPr>
          <w:rFonts w:ascii="Georgia" w:hAnsi="Georgia" w:cs="Times New Roman"/>
          <w:b/>
        </w:rPr>
        <w:t>e</w:t>
      </w:r>
      <w:r w:rsidRPr="00E776DB">
        <w:rPr>
          <w:rFonts w:ascii="Georgia" w:hAnsi="Georgia" w:cs="Times New Roman"/>
          <w:b/>
        </w:rPr>
        <w:t xml:space="preserve">ntry:  </w:t>
      </w:r>
      <w:r w:rsidRPr="00E776DB">
        <w:rPr>
          <w:rFonts w:ascii="Georgia" w:hAnsi="Georgia" w:cs="Times New Roman"/>
          <w:iCs/>
        </w:rPr>
        <w:t>Housing First</w:t>
      </w:r>
      <w:r w:rsidRPr="00E776DB">
        <w:rPr>
          <w:rFonts w:ascii="Georgia" w:hAnsi="Georgia" w:cs="Times New Roman"/>
          <w:i/>
          <w:iCs/>
        </w:rPr>
        <w:t xml:space="preserve"> </w:t>
      </w:r>
      <w:r w:rsidRPr="00E776DB">
        <w:rPr>
          <w:rFonts w:ascii="Georgia" w:hAnsi="Georgia" w:cs="Times New Roman"/>
        </w:rPr>
        <w:t xml:space="preserve">is a model of housing assistance that </w:t>
      </w:r>
      <w:r w:rsidR="00D53EA6">
        <w:rPr>
          <w:rFonts w:ascii="Georgia" w:hAnsi="Georgia" w:cs="Times New Roman"/>
        </w:rPr>
        <w:t>prioritizes rapid placement and stabilization in permanent housing that does not have service participation requirements or preconditions (such as sobriety or a minimum income threshold). This approach quickly connects people experiencing homelessness to permanent housing:</w:t>
      </w:r>
    </w:p>
    <w:p w14:paraId="72C81D81" w14:textId="77777777" w:rsidR="00D53EA6" w:rsidRDefault="00D53EA6" w:rsidP="00F56C20">
      <w:pPr>
        <w:pStyle w:val="ListParagraph"/>
        <w:numPr>
          <w:ilvl w:val="0"/>
          <w:numId w:val="24"/>
        </w:numPr>
        <w:rPr>
          <w:rFonts w:ascii="Georgia" w:hAnsi="Georgia" w:cs="Times New Roman"/>
        </w:rPr>
      </w:pPr>
      <w:r>
        <w:rPr>
          <w:rFonts w:ascii="Georgia" w:hAnsi="Georgia" w:cs="Times New Roman"/>
        </w:rPr>
        <w:t>No barriers to entry (e.g. sobriety, treatment, or service participation requirements);</w:t>
      </w:r>
    </w:p>
    <w:p w14:paraId="0220DA8C" w14:textId="77777777" w:rsidR="00D53EA6" w:rsidRDefault="00D53EA6" w:rsidP="00F56C20">
      <w:pPr>
        <w:pStyle w:val="ListParagraph"/>
        <w:numPr>
          <w:ilvl w:val="0"/>
          <w:numId w:val="24"/>
        </w:numPr>
        <w:rPr>
          <w:rFonts w:ascii="Georgia" w:hAnsi="Georgia" w:cs="Times New Roman"/>
        </w:rPr>
      </w:pPr>
      <w:r>
        <w:rPr>
          <w:rFonts w:ascii="Georgia" w:hAnsi="Georgia" w:cs="Times New Roman"/>
        </w:rPr>
        <w:t>No preconditions (e.g. sobriety, income);</w:t>
      </w:r>
    </w:p>
    <w:p w14:paraId="416CE9ED" w14:textId="77777777" w:rsidR="00D53820" w:rsidRDefault="00D53EA6" w:rsidP="00F56C20">
      <w:pPr>
        <w:pStyle w:val="ListParagraph"/>
        <w:numPr>
          <w:ilvl w:val="0"/>
          <w:numId w:val="24"/>
        </w:numPr>
        <w:rPr>
          <w:rFonts w:ascii="Georgia" w:hAnsi="Georgia" w:cs="Times New Roman"/>
        </w:rPr>
      </w:pPr>
      <w:r>
        <w:rPr>
          <w:rFonts w:ascii="Georgia" w:hAnsi="Georgia" w:cs="Times New Roman"/>
        </w:rPr>
        <w:t xml:space="preserve">Does not terminate program participants from the project for lack of participation in the program (e.g. supportive service </w:t>
      </w:r>
      <w:proofErr w:type="gramStart"/>
      <w:r>
        <w:rPr>
          <w:rFonts w:ascii="Georgia" w:hAnsi="Georgia" w:cs="Times New Roman"/>
        </w:rPr>
        <w:t>participants</w:t>
      </w:r>
      <w:proofErr w:type="gramEnd"/>
      <w:r>
        <w:rPr>
          <w:rFonts w:ascii="Georgia" w:hAnsi="Georgia" w:cs="Times New Roman"/>
        </w:rPr>
        <w:t xml:space="preserve"> requirements or rules beyond normal tenancy rules).</w:t>
      </w:r>
      <w:r w:rsidR="00D53820" w:rsidRPr="00E776DB">
        <w:rPr>
          <w:rFonts w:ascii="Georgia" w:hAnsi="Georgia" w:cs="Times New Roman"/>
        </w:rPr>
        <w:t xml:space="preserve"> </w:t>
      </w:r>
    </w:p>
    <w:p w14:paraId="0A57045E" w14:textId="77777777" w:rsidR="00D53820" w:rsidRPr="00E776DB" w:rsidRDefault="00D53820" w:rsidP="00D53820">
      <w:pPr>
        <w:pStyle w:val="ListParagraph"/>
        <w:rPr>
          <w:rFonts w:ascii="Georgia" w:hAnsi="Georgia" w:cs="Times New Roman"/>
        </w:rPr>
      </w:pPr>
    </w:p>
    <w:p w14:paraId="474F3768" w14:textId="77777777" w:rsidR="00D53820" w:rsidRPr="000003C1" w:rsidRDefault="00D53820" w:rsidP="00F56C20">
      <w:pPr>
        <w:pStyle w:val="ListParagraph"/>
        <w:numPr>
          <w:ilvl w:val="0"/>
          <w:numId w:val="1"/>
        </w:numPr>
        <w:ind w:left="720"/>
        <w:rPr>
          <w:rFonts w:ascii="Georgia" w:hAnsi="Georgia" w:cs="Times New Roman"/>
        </w:rPr>
      </w:pPr>
      <w:r>
        <w:rPr>
          <w:rFonts w:ascii="Georgia" w:hAnsi="Georgia" w:cs="Times New Roman"/>
          <w:b/>
        </w:rPr>
        <w:t xml:space="preserve">Coordinated Entry:  </w:t>
      </w:r>
      <w:r>
        <w:rPr>
          <w:rFonts w:ascii="Georgia" w:hAnsi="Georgia" w:cs="Times New Roman"/>
        </w:rPr>
        <w:t xml:space="preserve">Project applicants are required to comply with the policy and procedures, written standards, and order of priority for the specific project type requested. Participation includes but is not limited to: pre-screen, assessment, </w:t>
      </w:r>
      <w:proofErr w:type="gramStart"/>
      <w:r>
        <w:rPr>
          <w:rFonts w:ascii="Georgia" w:hAnsi="Georgia" w:cs="Times New Roman"/>
        </w:rPr>
        <w:t>referral</w:t>
      </w:r>
      <w:proofErr w:type="gramEnd"/>
      <w:r>
        <w:rPr>
          <w:rFonts w:ascii="Georgia" w:hAnsi="Georgia" w:cs="Times New Roman"/>
        </w:rPr>
        <w:t xml:space="preserve">, follow-up.  </w:t>
      </w:r>
    </w:p>
    <w:p w14:paraId="450D5F88" w14:textId="77777777" w:rsidR="00D53820" w:rsidRPr="00E776DB" w:rsidRDefault="00D53820" w:rsidP="00D53820">
      <w:pPr>
        <w:pStyle w:val="ListParagraph"/>
        <w:rPr>
          <w:rFonts w:ascii="Georgia" w:hAnsi="Georgia" w:cs="Times New Roman"/>
        </w:rPr>
      </w:pPr>
    </w:p>
    <w:p w14:paraId="2D16BA93" w14:textId="77777777" w:rsidR="00D53820" w:rsidRDefault="00D53820" w:rsidP="00F56C20">
      <w:pPr>
        <w:pStyle w:val="ListParagraph"/>
        <w:numPr>
          <w:ilvl w:val="0"/>
          <w:numId w:val="1"/>
        </w:numPr>
        <w:ind w:left="720"/>
        <w:rPr>
          <w:rFonts w:ascii="Georgia" w:hAnsi="Georgia" w:cs="Times New Roman"/>
        </w:rPr>
      </w:pPr>
      <w:r>
        <w:rPr>
          <w:rFonts w:ascii="Georgia" w:hAnsi="Georgia" w:cs="Times New Roman"/>
          <w:b/>
        </w:rPr>
        <w:t xml:space="preserve">Adherence </w:t>
      </w:r>
      <w:r w:rsidRPr="009E1682">
        <w:rPr>
          <w:rFonts w:ascii="Georgia" w:hAnsi="Georgia" w:cs="Times New Roman"/>
          <w:b/>
        </w:rPr>
        <w:t>to HUD’s</w:t>
      </w:r>
      <w:r>
        <w:rPr>
          <w:rFonts w:ascii="Georgia" w:hAnsi="Georgia" w:cs="Times New Roman"/>
          <w:b/>
        </w:rPr>
        <w:t xml:space="preserve"> Homeless Policy and Program Priorities:  </w:t>
      </w:r>
      <w:r>
        <w:rPr>
          <w:rFonts w:ascii="Georgia" w:hAnsi="Georgia" w:cs="Times New Roman"/>
        </w:rPr>
        <w:t>Project applicants are required to comply with HUD’s homeless policy and program priorit</w:t>
      </w:r>
      <w:r w:rsidR="002E6A6B">
        <w:rPr>
          <w:rFonts w:ascii="Georgia" w:hAnsi="Georgia" w:cs="Times New Roman"/>
        </w:rPr>
        <w:t>ies as listed in the NOFA FY2018</w:t>
      </w:r>
      <w:r>
        <w:rPr>
          <w:rFonts w:ascii="Georgia" w:hAnsi="Georgia" w:cs="Times New Roman"/>
        </w:rPr>
        <w:t xml:space="preserve">, Section II, </w:t>
      </w:r>
      <w:proofErr w:type="gramStart"/>
      <w:r>
        <w:rPr>
          <w:rFonts w:ascii="Georgia" w:hAnsi="Georgia" w:cs="Times New Roman"/>
        </w:rPr>
        <w:t>A</w:t>
      </w:r>
      <w:proofErr w:type="gramEnd"/>
      <w:r w:rsidR="002E6A6B">
        <w:rPr>
          <w:rFonts w:ascii="Georgia" w:hAnsi="Georgia" w:cs="Times New Roman"/>
        </w:rPr>
        <w:t xml:space="preserve"> (1-4)</w:t>
      </w:r>
      <w:r>
        <w:rPr>
          <w:rFonts w:ascii="Georgia" w:hAnsi="Georgia" w:cs="Times New Roman"/>
        </w:rPr>
        <w:t>.</w:t>
      </w:r>
    </w:p>
    <w:p w14:paraId="5C006EE5" w14:textId="77777777" w:rsidR="00D53820" w:rsidRDefault="00D53820" w:rsidP="00D53820">
      <w:pPr>
        <w:pStyle w:val="ListParagraph"/>
        <w:rPr>
          <w:rFonts w:ascii="Georgia" w:hAnsi="Georgia" w:cs="Times New Roman"/>
        </w:rPr>
      </w:pPr>
    </w:p>
    <w:p w14:paraId="17AB2AB3" w14:textId="77777777" w:rsidR="00D53820" w:rsidRDefault="00D53820" w:rsidP="00F56C20">
      <w:pPr>
        <w:pStyle w:val="ListParagraph"/>
        <w:numPr>
          <w:ilvl w:val="0"/>
          <w:numId w:val="1"/>
        </w:numPr>
        <w:ind w:left="720"/>
        <w:rPr>
          <w:rFonts w:ascii="Georgia" w:hAnsi="Georgia" w:cs="Times New Roman"/>
        </w:rPr>
      </w:pPr>
      <w:r>
        <w:rPr>
          <w:rFonts w:ascii="Georgia" w:hAnsi="Georgia" w:cs="Times New Roman"/>
          <w:b/>
        </w:rPr>
        <w:t xml:space="preserve">Balance of State COC: </w:t>
      </w:r>
      <w:r>
        <w:rPr>
          <w:rFonts w:ascii="Georgia" w:hAnsi="Georgia" w:cs="Times New Roman"/>
        </w:rPr>
        <w:t>Project applicants are required to comply with the Balance of State COC bylaws, governance charter, and other policy and procedure manuals as approve by the Board or membership. This includes, but is not limited to:</w:t>
      </w:r>
    </w:p>
    <w:p w14:paraId="1C91D0E6" w14:textId="77777777" w:rsidR="00D53820" w:rsidRPr="00795923" w:rsidRDefault="00D53820" w:rsidP="00F56C20">
      <w:pPr>
        <w:pStyle w:val="ListParagraph"/>
        <w:numPr>
          <w:ilvl w:val="0"/>
          <w:numId w:val="17"/>
        </w:numPr>
        <w:rPr>
          <w:rFonts w:ascii="Georgia" w:hAnsi="Georgia" w:cs="Times New Roman"/>
        </w:rPr>
      </w:pPr>
      <w:r w:rsidRPr="00795923">
        <w:rPr>
          <w:rFonts w:ascii="Georgia" w:hAnsi="Georgia" w:cs="Times New Roman"/>
        </w:rPr>
        <w:t>Committee participation</w:t>
      </w:r>
    </w:p>
    <w:p w14:paraId="2107C00E" w14:textId="77777777" w:rsidR="00D53820" w:rsidRPr="00795923" w:rsidRDefault="00D53820" w:rsidP="00F56C20">
      <w:pPr>
        <w:pStyle w:val="ListParagraph"/>
        <w:numPr>
          <w:ilvl w:val="0"/>
          <w:numId w:val="17"/>
        </w:numPr>
        <w:rPr>
          <w:rFonts w:ascii="Georgia" w:hAnsi="Georgia" w:cs="Times New Roman"/>
        </w:rPr>
      </w:pPr>
      <w:r w:rsidRPr="00795923">
        <w:rPr>
          <w:rFonts w:ascii="Georgia" w:hAnsi="Georgia" w:cs="Times New Roman"/>
        </w:rPr>
        <w:t>Actively involved in the Point-in-Time overnight street/known location count twice a year</w:t>
      </w:r>
    </w:p>
    <w:p w14:paraId="415F8AEA" w14:textId="77777777" w:rsidR="00D53820" w:rsidRPr="00795923" w:rsidRDefault="00D53820" w:rsidP="00F56C20">
      <w:pPr>
        <w:pStyle w:val="ListParagraph"/>
        <w:numPr>
          <w:ilvl w:val="0"/>
          <w:numId w:val="17"/>
        </w:numPr>
        <w:rPr>
          <w:rFonts w:ascii="Georgia" w:hAnsi="Georgia" w:cs="Times New Roman"/>
        </w:rPr>
      </w:pPr>
      <w:r w:rsidRPr="00795923">
        <w:rPr>
          <w:rFonts w:ascii="Georgia" w:hAnsi="Georgia" w:cs="Times New Roman"/>
        </w:rPr>
        <w:t xml:space="preserve">Active involvement in their local </w:t>
      </w:r>
      <w:r>
        <w:rPr>
          <w:rFonts w:ascii="Georgia" w:hAnsi="Georgia" w:cs="Times New Roman"/>
        </w:rPr>
        <w:t>coalition</w:t>
      </w:r>
    </w:p>
    <w:p w14:paraId="096104D5" w14:textId="77777777" w:rsidR="00D53820" w:rsidRDefault="00D53820" w:rsidP="00F56C20">
      <w:pPr>
        <w:pStyle w:val="ListParagraph"/>
        <w:numPr>
          <w:ilvl w:val="0"/>
          <w:numId w:val="17"/>
        </w:numPr>
        <w:rPr>
          <w:rFonts w:ascii="Georgia" w:hAnsi="Georgia" w:cs="Times New Roman"/>
        </w:rPr>
      </w:pPr>
      <w:r w:rsidRPr="00795923">
        <w:rPr>
          <w:rFonts w:ascii="Georgia" w:hAnsi="Georgia" w:cs="Times New Roman"/>
        </w:rPr>
        <w:t>Attendance at quarterly Balance of State meetings (at time of application, documented attendance at 2 of the last 4 meetings is required).</w:t>
      </w:r>
    </w:p>
    <w:p w14:paraId="6A032057" w14:textId="77777777" w:rsidR="00D53820" w:rsidRPr="00795923" w:rsidRDefault="00D53820" w:rsidP="00F56C20">
      <w:pPr>
        <w:pStyle w:val="ListParagraph"/>
        <w:numPr>
          <w:ilvl w:val="0"/>
          <w:numId w:val="17"/>
        </w:numPr>
        <w:rPr>
          <w:rFonts w:ascii="Georgia" w:hAnsi="Georgia" w:cs="Times New Roman"/>
        </w:rPr>
      </w:pPr>
      <w:r>
        <w:rPr>
          <w:rFonts w:ascii="Georgia" w:hAnsi="Georgia" w:cs="Times New Roman"/>
        </w:rPr>
        <w:t>Good Standing with Balance of State CoC policies, including coordinated entry.</w:t>
      </w:r>
    </w:p>
    <w:p w14:paraId="14FC95F4" w14:textId="77777777" w:rsidR="000D7E86" w:rsidRPr="000D7E86" w:rsidRDefault="009C1D46" w:rsidP="000D7E86">
      <w:pPr>
        <w:jc w:val="center"/>
        <w:rPr>
          <w:rFonts w:ascii="Georgia" w:hAnsi="Georgia" w:cs="Times New Roman"/>
          <w:b/>
        </w:rPr>
      </w:pPr>
      <w:r>
        <w:rPr>
          <w:rFonts w:ascii="Georgia" w:hAnsi="Georgia" w:cs="Times New Roman"/>
          <w:b/>
        </w:rPr>
        <w:br w:type="page"/>
      </w:r>
      <w:r w:rsidR="00447459">
        <w:rPr>
          <w:rFonts w:ascii="Georgia" w:hAnsi="Georgia" w:cs="Times New Roman"/>
          <w:b/>
        </w:rPr>
        <w:t xml:space="preserve">DV </w:t>
      </w:r>
      <w:r w:rsidR="00DB6B4E">
        <w:rPr>
          <w:rFonts w:ascii="Georgia" w:hAnsi="Georgia" w:cs="Times New Roman"/>
          <w:b/>
        </w:rPr>
        <w:t xml:space="preserve">BONUS </w:t>
      </w:r>
      <w:r w:rsidR="00447459">
        <w:rPr>
          <w:rFonts w:ascii="Georgia" w:hAnsi="Georgia" w:cs="Times New Roman"/>
          <w:b/>
        </w:rPr>
        <w:t xml:space="preserve">SUB-RECIPIENT </w:t>
      </w:r>
      <w:r w:rsidR="00DB6B4E">
        <w:rPr>
          <w:rFonts w:ascii="Georgia" w:hAnsi="Georgia" w:cs="Times New Roman"/>
          <w:b/>
        </w:rPr>
        <w:t>– NEW PROJECT APPLICATION</w:t>
      </w:r>
    </w:p>
    <w:p w14:paraId="39117E25" w14:textId="77777777" w:rsidR="000D7E86" w:rsidRPr="009162BC" w:rsidRDefault="000D7E86" w:rsidP="000D7E86">
      <w:pPr>
        <w:spacing w:after="0" w:line="240" w:lineRule="auto"/>
        <w:rPr>
          <w:rFonts w:ascii="Georgia" w:eastAsia="Times New Roman" w:hAnsi="Georgia" w:cs="Times New Roman"/>
        </w:rPr>
      </w:pPr>
    </w:p>
    <w:p w14:paraId="6F21165F" w14:textId="77777777" w:rsidR="000D7E86" w:rsidRDefault="000D7E86" w:rsidP="000D7E86">
      <w:pPr>
        <w:rPr>
          <w:rFonts w:ascii="Georgia" w:hAnsi="Georgia" w:cs="Times New Roman"/>
          <w:b/>
        </w:rPr>
      </w:pPr>
      <w:r>
        <w:rPr>
          <w:rFonts w:ascii="Georgia" w:hAnsi="Georgia" w:cs="Times New Roman"/>
          <w:b/>
        </w:rPr>
        <w:t xml:space="preserve">Agency Name:  </w:t>
      </w:r>
      <w:r w:rsidRPr="00590148">
        <w:rPr>
          <w:rFonts w:ascii="Georgia" w:hAnsi="Georgia" w:cs="Times New Roman"/>
          <w:u w:val="single"/>
        </w:rPr>
        <w:tab/>
      </w:r>
      <w:r w:rsidRPr="00590148">
        <w:rPr>
          <w:rFonts w:ascii="Georgia" w:hAnsi="Georgia" w:cs="Times New Roman"/>
          <w:u w:val="single"/>
        </w:rPr>
        <w:tab/>
      </w:r>
      <w:r>
        <w:rPr>
          <w:rFonts w:ascii="Georgia" w:hAnsi="Georgia" w:cs="Times New Roman"/>
          <w:u w:val="single"/>
        </w:rPr>
        <w:t>________</w:t>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p>
    <w:p w14:paraId="63643EE8" w14:textId="77777777" w:rsidR="000D7E86" w:rsidRPr="00590148" w:rsidRDefault="008D592C" w:rsidP="000D7E86">
      <w:pPr>
        <w:rPr>
          <w:rFonts w:ascii="Georgia" w:hAnsi="Georgia" w:cs="Times New Roman"/>
          <w:b/>
          <w:u w:val="single"/>
        </w:rPr>
      </w:pPr>
      <w:r>
        <w:rPr>
          <w:rFonts w:ascii="Georgia" w:hAnsi="Georgia" w:cs="Times New Roman"/>
          <w:b/>
        </w:rPr>
        <w:t>New Project Name</w:t>
      </w:r>
      <w:proofErr w:type="gramStart"/>
      <w:r>
        <w:rPr>
          <w:rFonts w:ascii="Georgia" w:hAnsi="Georgia" w:cs="Times New Roman"/>
          <w:b/>
        </w:rPr>
        <w:t>:</w:t>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proofErr w:type="gramEnd"/>
      <w:r w:rsidR="000D7E86" w:rsidRPr="00590148">
        <w:rPr>
          <w:rFonts w:ascii="Georgia" w:hAnsi="Georgia" w:cs="Times New Roman"/>
          <w:u w:val="single"/>
        </w:rPr>
        <w:tab/>
      </w:r>
      <w:r w:rsidR="000D7E86" w:rsidRPr="00590148">
        <w:rPr>
          <w:rFonts w:ascii="Georgia" w:hAnsi="Georgia" w:cs="Times New Roman"/>
          <w:u w:val="single"/>
        </w:rPr>
        <w:tab/>
      </w:r>
      <w:r>
        <w:rPr>
          <w:rFonts w:ascii="Georgia" w:hAnsi="Georgia" w:cs="Times New Roman"/>
          <w:u w:val="single"/>
        </w:rPr>
        <w:t>_______</w:t>
      </w:r>
      <w:r w:rsidR="000D7E86">
        <w:rPr>
          <w:rFonts w:ascii="Georgia" w:hAnsi="Georgia" w:cs="Times New Roman"/>
          <w:u w:val="single"/>
        </w:rPr>
        <w:t>________________________________________</w:t>
      </w:r>
    </w:p>
    <w:p w14:paraId="17CE48FD" w14:textId="77777777" w:rsidR="000D7E86" w:rsidRDefault="000D7E86" w:rsidP="000D7E86">
      <w:pPr>
        <w:rPr>
          <w:rFonts w:ascii="Georgia" w:hAnsi="Georgia" w:cs="Times New Roman"/>
          <w:u w:val="single"/>
        </w:rPr>
      </w:pPr>
      <w:r w:rsidRPr="00590148">
        <w:rPr>
          <w:rFonts w:ascii="Georgia" w:hAnsi="Georgia" w:cs="Times New Roman"/>
          <w:b/>
        </w:rPr>
        <w:t>Service Area</w:t>
      </w:r>
      <w:r>
        <w:rPr>
          <w:rFonts w:ascii="Georgia" w:hAnsi="Georgia" w:cs="Times New Roman"/>
          <w:b/>
        </w:rPr>
        <w:t>(s) covered by this project (identify coalition name)</w:t>
      </w:r>
      <w:r w:rsidRPr="00590148">
        <w:rPr>
          <w:rFonts w:ascii="Georgia" w:hAnsi="Georgia" w:cs="Times New Roman"/>
          <w:b/>
        </w:rPr>
        <w:t xml:space="preserve">: </w:t>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008D592C">
        <w:rPr>
          <w:rFonts w:ascii="Georgia" w:hAnsi="Georgia" w:cs="Times New Roman"/>
          <w:u w:val="single"/>
        </w:rPr>
        <w:t>_____</w:t>
      </w:r>
      <w:r w:rsidRPr="00590148">
        <w:rPr>
          <w:rFonts w:ascii="Georgia" w:hAnsi="Georgia" w:cs="Times New Roman"/>
          <w:u w:val="single"/>
        </w:rPr>
        <w:tab/>
      </w:r>
    </w:p>
    <w:p w14:paraId="5FD2CB4E" w14:textId="77777777" w:rsidR="008D592C" w:rsidRPr="00590148" w:rsidRDefault="008D592C" w:rsidP="000D7E86">
      <w:pPr>
        <w:rPr>
          <w:rFonts w:ascii="Georgia" w:hAnsi="Georgia" w:cs="Times New Roman"/>
          <w:u w:val="single"/>
        </w:rPr>
      </w:pPr>
      <w:r>
        <w:rPr>
          <w:rFonts w:ascii="Georgia" w:hAnsi="Georgia" w:cs="Times New Roman"/>
          <w:u w:val="single"/>
        </w:rPr>
        <w:t>__________________________________________________________________________</w:t>
      </w:r>
    </w:p>
    <w:p w14:paraId="34CE4E6C" w14:textId="77777777" w:rsidR="00501226" w:rsidRPr="00590148" w:rsidRDefault="00501226" w:rsidP="00501226">
      <w:pPr>
        <w:rPr>
          <w:rFonts w:ascii="Georgia" w:hAnsi="Georgia" w:cs="Times New Roman"/>
        </w:rPr>
      </w:pPr>
      <w:r w:rsidRPr="00590148">
        <w:rPr>
          <w:rFonts w:ascii="Georgia" w:hAnsi="Georgia" w:cs="Times New Roman"/>
          <w:b/>
        </w:rPr>
        <w:t>Grant Amount</w:t>
      </w:r>
      <w:r>
        <w:rPr>
          <w:rFonts w:ascii="Georgia" w:hAnsi="Georgia" w:cs="Times New Roman"/>
          <w:b/>
        </w:rPr>
        <w:t xml:space="preserve"> Requesting (non-admin services)</w:t>
      </w:r>
      <w:r w:rsidRPr="00590148">
        <w:rPr>
          <w:rFonts w:ascii="Georgia" w:hAnsi="Georgia" w:cs="Times New Roman"/>
          <w:b/>
        </w:rPr>
        <w:t>:</w:t>
      </w:r>
      <w:r>
        <w:rPr>
          <w:rFonts w:ascii="Georgia" w:hAnsi="Georgia" w:cs="Times New Roman"/>
          <w:b/>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p>
    <w:p w14:paraId="69A34BF7" w14:textId="77777777" w:rsidR="00501226" w:rsidRPr="0038455B" w:rsidRDefault="00501226" w:rsidP="00501226">
      <w:pPr>
        <w:rPr>
          <w:rFonts w:ascii="Georgia" w:hAnsi="Georgia" w:cs="Times New Roman"/>
          <w:u w:val="single"/>
        </w:rPr>
      </w:pPr>
      <w:r w:rsidRPr="00590148">
        <w:rPr>
          <w:rFonts w:ascii="Georgia" w:hAnsi="Georgia" w:cs="Times New Roman"/>
          <w:b/>
        </w:rPr>
        <w:t>Grant Amount</w:t>
      </w:r>
      <w:r>
        <w:rPr>
          <w:rFonts w:ascii="Georgia" w:hAnsi="Georgia" w:cs="Times New Roman"/>
          <w:b/>
        </w:rPr>
        <w:t xml:space="preserve"> Requesting (admin)</w:t>
      </w:r>
      <w:r w:rsidRPr="00590148">
        <w:rPr>
          <w:rFonts w:ascii="Georgia" w:hAnsi="Georgia" w:cs="Times New Roman"/>
          <w:b/>
        </w:rPr>
        <w:t>:</w:t>
      </w:r>
      <w:r>
        <w:rPr>
          <w:rFonts w:ascii="Georgia" w:hAnsi="Georgia" w:cs="Times New Roman"/>
          <w:b/>
        </w:rPr>
        <w:tab/>
      </w:r>
      <w:r>
        <w:rPr>
          <w:rFonts w:ascii="Georgia" w:hAnsi="Georgia" w:cs="Times New Roman"/>
          <w:b/>
        </w:rPr>
        <w:tab/>
      </w:r>
      <w:r>
        <w:rPr>
          <w:rFonts w:ascii="Georgia" w:hAnsi="Georgia" w:cs="Times New Roman"/>
          <w:b/>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p>
    <w:p w14:paraId="38A62E8E" w14:textId="77777777" w:rsidR="00501226" w:rsidRPr="0038455B" w:rsidRDefault="00501226" w:rsidP="00501226">
      <w:pPr>
        <w:rPr>
          <w:rFonts w:ascii="Georgia" w:hAnsi="Georgia" w:cs="Times New Roman"/>
          <w:u w:val="single"/>
        </w:rPr>
      </w:pPr>
      <w:r w:rsidRPr="00590148">
        <w:rPr>
          <w:rFonts w:ascii="Georgia" w:hAnsi="Georgia" w:cs="Times New Roman"/>
          <w:b/>
        </w:rPr>
        <w:t>Grant Amount</w:t>
      </w:r>
      <w:r>
        <w:rPr>
          <w:rFonts w:ascii="Georgia" w:hAnsi="Georgia" w:cs="Times New Roman"/>
          <w:b/>
        </w:rPr>
        <w:t xml:space="preserve"> Requesting (Total)</w:t>
      </w:r>
      <w:r w:rsidRPr="00590148">
        <w:rPr>
          <w:rFonts w:ascii="Georgia" w:hAnsi="Georgia" w:cs="Times New Roman"/>
          <w:b/>
        </w:rPr>
        <w:t>:</w:t>
      </w:r>
      <w:r>
        <w:rPr>
          <w:rFonts w:ascii="Georgia" w:hAnsi="Georgia" w:cs="Times New Roman"/>
          <w:b/>
        </w:rPr>
        <w:tab/>
      </w:r>
      <w:r>
        <w:rPr>
          <w:rFonts w:ascii="Georgia" w:hAnsi="Georgia" w:cs="Times New Roman"/>
          <w:b/>
        </w:rPr>
        <w:tab/>
      </w:r>
      <w:r>
        <w:rPr>
          <w:rFonts w:ascii="Georgia" w:hAnsi="Georgia" w:cs="Times New Roman"/>
          <w:b/>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p>
    <w:p w14:paraId="5A54BFAC" w14:textId="77777777" w:rsidR="000D7E86" w:rsidRDefault="000D7E86" w:rsidP="000D7E86">
      <w:pPr>
        <w:spacing w:after="0"/>
        <w:rPr>
          <w:rFonts w:ascii="Georgia" w:eastAsia="Times New Roman" w:hAnsi="Georgia" w:cs="Times New Roman"/>
          <w:b/>
          <w:bCs/>
          <w:color w:val="000000"/>
        </w:rPr>
      </w:pPr>
      <w:r w:rsidRPr="00590148">
        <w:rPr>
          <w:rFonts w:ascii="Georgia" w:eastAsia="Times New Roman" w:hAnsi="Georgia" w:cs="Times New Roman"/>
          <w:b/>
          <w:bCs/>
          <w:color w:val="000000"/>
        </w:rPr>
        <w:t xml:space="preserve">Grant Period: </w:t>
      </w:r>
      <w:r w:rsidR="008D3E4F" w:rsidRPr="008D3E4F">
        <w:rPr>
          <w:rFonts w:ascii="Georgia" w:eastAsia="Times New Roman" w:hAnsi="Georgia" w:cs="Times New Roman"/>
          <w:b/>
          <w:bCs/>
          <w:color w:val="000000"/>
          <w:u w:val="single"/>
        </w:rPr>
        <w:t>1 Year</w:t>
      </w:r>
      <w:r w:rsidR="008D592C">
        <w:rPr>
          <w:rFonts w:ascii="Georgia" w:eastAsia="Times New Roman" w:hAnsi="Georgia" w:cs="Times New Roman"/>
          <w:b/>
          <w:bCs/>
          <w:color w:val="000000"/>
        </w:rPr>
        <w:tab/>
      </w:r>
      <w:r w:rsidR="008D3E4F">
        <w:rPr>
          <w:rFonts w:ascii="Georgia" w:eastAsia="Times New Roman" w:hAnsi="Georgia" w:cs="Times New Roman"/>
          <w:b/>
          <w:bCs/>
          <w:color w:val="000000"/>
        </w:rPr>
        <w:t xml:space="preserve"> </w:t>
      </w:r>
      <w:r w:rsidR="008D592C">
        <w:rPr>
          <w:rFonts w:ascii="Georgia" w:eastAsia="Times New Roman" w:hAnsi="Georgia" w:cs="Times New Roman"/>
          <w:b/>
          <w:bCs/>
          <w:color w:val="000000"/>
        </w:rPr>
        <w:t xml:space="preserve">Proposed </w:t>
      </w:r>
      <w:r>
        <w:rPr>
          <w:rFonts w:ascii="Georgia" w:eastAsia="Times New Roman" w:hAnsi="Georgia" w:cs="Times New Roman"/>
          <w:b/>
          <w:bCs/>
          <w:color w:val="000000"/>
        </w:rPr>
        <w:t>Project Type</w:t>
      </w:r>
      <w:r w:rsidR="008D3E4F">
        <w:rPr>
          <w:rFonts w:ascii="Georgia" w:eastAsia="Times New Roman" w:hAnsi="Georgia" w:cs="Times New Roman"/>
          <w:b/>
          <w:bCs/>
          <w:color w:val="000000"/>
        </w:rPr>
        <w:t xml:space="preserve">: </w:t>
      </w:r>
      <w:r w:rsidR="00AF7AF9">
        <w:rPr>
          <w:rFonts w:ascii="Georgia" w:eastAsia="Times New Roman" w:hAnsi="Georgia" w:cs="Times New Roman"/>
          <w:b/>
          <w:bCs/>
          <w:color w:val="000000"/>
        </w:rPr>
        <w:t xml:space="preserve"> </w:t>
      </w:r>
      <w:r>
        <w:rPr>
          <w:rFonts w:ascii="Georgia" w:eastAsia="Times New Roman" w:hAnsi="Georgia" w:cs="Times New Roman"/>
          <w:b/>
          <w:bCs/>
          <w:color w:val="000000"/>
        </w:rPr>
        <w:t>___</w:t>
      </w:r>
      <w:r w:rsidR="008D3E4F" w:rsidRPr="008D3E4F">
        <w:rPr>
          <w:rFonts w:ascii="Georgia" w:eastAsia="Times New Roman" w:hAnsi="Georgia" w:cs="Times New Roman"/>
          <w:b/>
          <w:bCs/>
          <w:color w:val="000000"/>
          <w:u w:val="single"/>
        </w:rPr>
        <w:t>RRH</w:t>
      </w:r>
      <w:r>
        <w:rPr>
          <w:rFonts w:ascii="Georgia" w:eastAsia="Times New Roman" w:hAnsi="Georgia" w:cs="Times New Roman"/>
          <w:b/>
          <w:bCs/>
          <w:color w:val="000000"/>
        </w:rPr>
        <w:t>__</w:t>
      </w:r>
      <w:r w:rsidR="00AF7AF9">
        <w:rPr>
          <w:rFonts w:ascii="Georgia" w:eastAsia="Times New Roman" w:hAnsi="Georgia" w:cs="Times New Roman"/>
          <w:b/>
          <w:bCs/>
          <w:color w:val="000000"/>
        </w:rPr>
        <w:t>______</w:t>
      </w:r>
    </w:p>
    <w:p w14:paraId="004A0B45" w14:textId="77777777" w:rsidR="000D7E86" w:rsidRDefault="000D7E86" w:rsidP="00AB3C8B">
      <w:pPr>
        <w:spacing w:after="0"/>
        <w:rPr>
          <w:rFonts w:ascii="Georgia" w:eastAsia="Times New Roman" w:hAnsi="Georgia" w:cs="Times New Roman"/>
          <w:b/>
          <w:bCs/>
          <w:color w:val="000000"/>
          <w:u w:val="single"/>
        </w:rPr>
      </w:pPr>
    </w:p>
    <w:p w14:paraId="339F0B1E" w14:textId="77777777" w:rsidR="000E62E0" w:rsidRPr="009549D7" w:rsidRDefault="000E62E0" w:rsidP="00AB3C8B">
      <w:pPr>
        <w:spacing w:after="0"/>
        <w:rPr>
          <w:rFonts w:ascii="Georgia" w:eastAsia="Times New Roman" w:hAnsi="Georgia" w:cs="Times New Roman"/>
          <w:b/>
          <w:bCs/>
          <w:color w:val="000000"/>
          <w:u w:val="single"/>
        </w:rPr>
      </w:pPr>
      <w:r w:rsidRPr="009549D7">
        <w:rPr>
          <w:rFonts w:ascii="Georgia" w:eastAsia="Times New Roman" w:hAnsi="Georgia" w:cs="Times New Roman"/>
          <w:b/>
          <w:bCs/>
          <w:color w:val="000000"/>
          <w:u w:val="single"/>
        </w:rPr>
        <w:t>Instructions:</w:t>
      </w:r>
    </w:p>
    <w:p w14:paraId="777A4873" w14:textId="77777777" w:rsidR="000E62E0" w:rsidRPr="00123039" w:rsidRDefault="000E62E0" w:rsidP="00AB3C8B">
      <w:pPr>
        <w:spacing w:after="0"/>
        <w:rPr>
          <w:rFonts w:ascii="Georgia" w:eastAsia="Times New Roman" w:hAnsi="Georgia" w:cs="Times New Roman"/>
          <w:b/>
          <w:bCs/>
          <w:color w:val="000000"/>
        </w:rPr>
      </w:pPr>
      <w:r w:rsidRPr="00123039">
        <w:rPr>
          <w:rFonts w:ascii="Georgia" w:eastAsia="Times New Roman" w:hAnsi="Georgia" w:cs="Times New Roman"/>
          <w:b/>
          <w:bCs/>
          <w:color w:val="000000"/>
        </w:rPr>
        <w:t xml:space="preserve">It is your </w:t>
      </w:r>
      <w:r w:rsidR="009549D7" w:rsidRPr="00123039">
        <w:rPr>
          <w:rFonts w:ascii="Georgia" w:eastAsia="Times New Roman" w:hAnsi="Georgia" w:cs="Times New Roman"/>
          <w:b/>
          <w:bCs/>
          <w:color w:val="000000"/>
        </w:rPr>
        <w:t>responsibility</w:t>
      </w:r>
      <w:r w:rsidRPr="00123039">
        <w:rPr>
          <w:rFonts w:ascii="Georgia" w:eastAsia="Times New Roman" w:hAnsi="Georgia" w:cs="Times New Roman"/>
          <w:b/>
          <w:bCs/>
          <w:color w:val="000000"/>
        </w:rPr>
        <w:t xml:space="preserve"> to complete each question with sufficient detail, completely </w:t>
      </w:r>
      <w:r w:rsidR="009549D7" w:rsidRPr="00123039">
        <w:rPr>
          <w:rFonts w:ascii="Georgia" w:eastAsia="Times New Roman" w:hAnsi="Georgia" w:cs="Times New Roman"/>
          <w:b/>
          <w:bCs/>
          <w:color w:val="000000"/>
        </w:rPr>
        <w:t xml:space="preserve">and thoroughly. </w:t>
      </w:r>
      <w:r w:rsidRPr="00123039">
        <w:rPr>
          <w:rFonts w:ascii="Georgia" w:eastAsia="Times New Roman" w:hAnsi="Georgia" w:cs="Times New Roman"/>
          <w:b/>
          <w:bCs/>
          <w:color w:val="000000"/>
        </w:rPr>
        <w:t xml:space="preserve"> </w:t>
      </w:r>
    </w:p>
    <w:p w14:paraId="293A681A" w14:textId="77777777" w:rsidR="000E62E0" w:rsidRPr="00AB3C8B" w:rsidRDefault="000E62E0" w:rsidP="00AB3C8B">
      <w:pPr>
        <w:spacing w:after="0"/>
        <w:rPr>
          <w:rFonts w:ascii="Georgia" w:eastAsia="Times New Roman" w:hAnsi="Georgia" w:cs="Times New Roman"/>
          <w:bCs/>
          <w:color w:val="000000"/>
        </w:rPr>
      </w:pPr>
    </w:p>
    <w:p w14:paraId="40B87EE5" w14:textId="77777777" w:rsidR="00A01EC2" w:rsidRPr="00590148"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caps/>
        </w:rPr>
      </w:pPr>
      <w:r w:rsidRPr="003D595F">
        <w:rPr>
          <w:rFonts w:ascii="Georgia" w:eastAsia="Times New Roman" w:hAnsi="Georgia" w:cs="Times New Roman"/>
          <w:b/>
          <w:caps/>
        </w:rPr>
        <w:t>Experience</w:t>
      </w:r>
      <w:r w:rsidRPr="00590148">
        <w:rPr>
          <w:rFonts w:ascii="Georgia" w:eastAsia="Times New Roman" w:hAnsi="Georgia" w:cs="Times New Roman"/>
          <w:b/>
          <w:caps/>
        </w:rPr>
        <w:t xml:space="preserve"> of Applicant, Sub-recipient(s) and Other Partners</w:t>
      </w:r>
    </w:p>
    <w:p w14:paraId="00E8DBAE"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00405671" w14:textId="77777777" w:rsidR="003D595F" w:rsidRDefault="00A01EC2" w:rsidP="00F56C20">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experience of the potential sub-recipient </w:t>
      </w:r>
      <w:r w:rsidR="00721627">
        <w:rPr>
          <w:rFonts w:ascii="Georgia" w:eastAsia="Times New Roman" w:hAnsi="Georgia" w:cs="Times New Roman"/>
        </w:rPr>
        <w:t xml:space="preserve">has </w:t>
      </w:r>
      <w:r w:rsidRPr="00590148">
        <w:rPr>
          <w:rFonts w:ascii="Georgia" w:eastAsia="Times New Roman" w:hAnsi="Georgia" w:cs="Times New Roman"/>
        </w:rPr>
        <w:t xml:space="preserve">in effectively utilizing federal funds and performing the activities proposed in the application, given funding and time limitations.  </w:t>
      </w:r>
    </w:p>
    <w:p w14:paraId="3F40D151" w14:textId="77777777"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14:paraId="34AAF278" w14:textId="77777777"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14:paraId="1D24B219" w14:textId="77777777"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14:paraId="23D12E05" w14:textId="77777777" w:rsidR="003D595F" w:rsidRDefault="00A01EC2" w:rsidP="00F56C20">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why the </w:t>
      </w:r>
      <w:r w:rsidR="004C2791">
        <w:rPr>
          <w:rFonts w:ascii="Georgia" w:eastAsia="Times New Roman" w:hAnsi="Georgia" w:cs="Times New Roman"/>
        </w:rPr>
        <w:t>potential</w:t>
      </w:r>
      <w:r w:rsidRPr="00590148">
        <w:rPr>
          <w:rFonts w:ascii="Georgia" w:eastAsia="Times New Roman" w:hAnsi="Georgia" w:cs="Times New Roman"/>
        </w:rPr>
        <w:t xml:space="preserve"> sub-recipient </w:t>
      </w:r>
      <w:r w:rsidR="004C2791">
        <w:rPr>
          <w:rFonts w:ascii="Georgia" w:eastAsia="Times New Roman" w:hAnsi="Georgia" w:cs="Times New Roman"/>
        </w:rPr>
        <w:t xml:space="preserve">is </w:t>
      </w:r>
      <w:r w:rsidRPr="00590148">
        <w:rPr>
          <w:rFonts w:ascii="Georgia" w:eastAsia="Times New Roman" w:hAnsi="Georgia" w:cs="Times New Roman"/>
        </w:rPr>
        <w:t xml:space="preserve">the appropriate entities to receive funding.  </w:t>
      </w:r>
    </w:p>
    <w:p w14:paraId="2ADF2D7D" w14:textId="77777777"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14:paraId="4EE0ECAD" w14:textId="77777777"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14:paraId="25E481A4" w14:textId="77777777"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14:paraId="4A4E2D6B" w14:textId="77777777" w:rsidR="00A01EC2" w:rsidRPr="00590148" w:rsidRDefault="00A01EC2" w:rsidP="00F56C20">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Provide concrete examples that illustrate </w:t>
      </w:r>
      <w:r w:rsidR="003D595F">
        <w:rPr>
          <w:rFonts w:ascii="Georgia" w:eastAsia="Times New Roman" w:hAnsi="Georgia" w:cs="Times New Roman"/>
        </w:rPr>
        <w:t xml:space="preserve">your </w:t>
      </w:r>
      <w:r w:rsidRPr="00590148">
        <w:rPr>
          <w:rFonts w:ascii="Georgia" w:eastAsia="Times New Roman" w:hAnsi="Georgia" w:cs="Times New Roman"/>
        </w:rPr>
        <w:t xml:space="preserve">experience and expertise in </w:t>
      </w:r>
      <w:r w:rsidR="003D595F">
        <w:rPr>
          <w:rFonts w:ascii="Georgia" w:eastAsia="Times New Roman" w:hAnsi="Georgia" w:cs="Times New Roman"/>
        </w:rPr>
        <w:t xml:space="preserve">each of the </w:t>
      </w:r>
      <w:r w:rsidRPr="00590148">
        <w:rPr>
          <w:rFonts w:ascii="Georgia" w:eastAsia="Times New Roman" w:hAnsi="Georgia" w:cs="Times New Roman"/>
        </w:rPr>
        <w:t>following:  (1) working with and addressing the target population’s identified housing and supportive service needs; (2) developing and implementing relevant program systems, services, and/or residential property construction and rehabilitation; (3) identifying and securing matching funds from a variety of sources; and (4) managing basic organization operations including financial accounting systems.</w:t>
      </w:r>
    </w:p>
    <w:p w14:paraId="34314E98" w14:textId="77777777" w:rsidR="00A01EC2" w:rsidRDefault="00A01EC2" w:rsidP="00A01EC2">
      <w:pPr>
        <w:autoSpaceDE w:val="0"/>
        <w:autoSpaceDN w:val="0"/>
        <w:adjustRightInd w:val="0"/>
        <w:spacing w:after="0" w:line="240" w:lineRule="auto"/>
        <w:rPr>
          <w:rFonts w:ascii="Georgia" w:eastAsia="Times New Roman" w:hAnsi="Georgia" w:cs="Times New Roman"/>
        </w:rPr>
      </w:pPr>
    </w:p>
    <w:p w14:paraId="62A0E632" w14:textId="77777777" w:rsidR="00721627" w:rsidRDefault="00721627" w:rsidP="00A01EC2">
      <w:pPr>
        <w:autoSpaceDE w:val="0"/>
        <w:autoSpaceDN w:val="0"/>
        <w:adjustRightInd w:val="0"/>
        <w:spacing w:after="0" w:line="240" w:lineRule="auto"/>
        <w:rPr>
          <w:rFonts w:ascii="Georgia" w:eastAsia="Times New Roman" w:hAnsi="Georgia" w:cs="Times New Roman"/>
        </w:rPr>
      </w:pPr>
    </w:p>
    <w:p w14:paraId="51AC0938" w14:textId="77777777" w:rsidR="00721627" w:rsidRPr="00590148" w:rsidRDefault="00721627" w:rsidP="00A01EC2">
      <w:pPr>
        <w:autoSpaceDE w:val="0"/>
        <w:autoSpaceDN w:val="0"/>
        <w:adjustRightInd w:val="0"/>
        <w:spacing w:after="0" w:line="240" w:lineRule="auto"/>
        <w:rPr>
          <w:rFonts w:ascii="Georgia" w:eastAsia="Times New Roman" w:hAnsi="Georgia" w:cs="Times New Roman"/>
        </w:rPr>
      </w:pPr>
    </w:p>
    <w:p w14:paraId="4FEA8940" w14:textId="77777777" w:rsidR="00A01EC2" w:rsidRPr="00590148" w:rsidRDefault="00A01EC2" w:rsidP="00F56C20">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experience of the </w:t>
      </w:r>
      <w:r w:rsidR="004C2791">
        <w:rPr>
          <w:rFonts w:ascii="Georgia" w:eastAsia="Times New Roman" w:hAnsi="Georgia" w:cs="Times New Roman"/>
        </w:rPr>
        <w:t>potential sub-recipient</w:t>
      </w:r>
      <w:r w:rsidRPr="00590148">
        <w:rPr>
          <w:rFonts w:ascii="Georgia" w:eastAsia="Times New Roman" w:hAnsi="Georgia" w:cs="Times New Roman"/>
        </w:rPr>
        <w:t xml:space="preserve"> </w:t>
      </w:r>
      <w:r w:rsidR="004C2791">
        <w:rPr>
          <w:rFonts w:ascii="Georgia" w:eastAsia="Times New Roman" w:hAnsi="Georgia" w:cs="Times New Roman"/>
        </w:rPr>
        <w:t>i</w:t>
      </w:r>
      <w:r w:rsidRPr="00590148">
        <w:rPr>
          <w:rFonts w:ascii="Georgia" w:eastAsia="Times New Roman" w:hAnsi="Georgia" w:cs="Times New Roman"/>
        </w:rPr>
        <w:t xml:space="preserve">n leveraging other Federal, State, local and private sector funds.  Include experience with all Federal, State, local and private sector funds.  If the applicant and sub-recipient have no experience leveraging other funds, include the phrase “no experience leveraging other Federal, State, local or private sector funds.”  </w:t>
      </w:r>
    </w:p>
    <w:p w14:paraId="73A04945" w14:textId="77777777" w:rsidR="00A01EC2" w:rsidRDefault="00A01EC2" w:rsidP="00A01EC2">
      <w:pPr>
        <w:autoSpaceDE w:val="0"/>
        <w:autoSpaceDN w:val="0"/>
        <w:adjustRightInd w:val="0"/>
        <w:spacing w:after="0" w:line="240" w:lineRule="auto"/>
        <w:rPr>
          <w:rFonts w:ascii="Georgia" w:eastAsia="Times New Roman" w:hAnsi="Georgia" w:cs="Times New Roman"/>
        </w:rPr>
      </w:pPr>
    </w:p>
    <w:p w14:paraId="6727C0EB" w14:textId="77777777" w:rsidR="003D595F" w:rsidRPr="00590148" w:rsidRDefault="003D595F" w:rsidP="00A01EC2">
      <w:pPr>
        <w:autoSpaceDE w:val="0"/>
        <w:autoSpaceDN w:val="0"/>
        <w:adjustRightInd w:val="0"/>
        <w:spacing w:after="0" w:line="240" w:lineRule="auto"/>
        <w:rPr>
          <w:rFonts w:ascii="Georgia" w:eastAsia="Times New Roman" w:hAnsi="Georgia" w:cs="Times New Roman"/>
        </w:rPr>
      </w:pPr>
    </w:p>
    <w:p w14:paraId="7B20E417" w14:textId="77777777" w:rsidR="00A01EC2" w:rsidRPr="00590148" w:rsidRDefault="00A01EC2" w:rsidP="00F56C20">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basic organization and management structure of the </w:t>
      </w:r>
      <w:r w:rsidR="004C2791">
        <w:rPr>
          <w:rFonts w:ascii="Georgia" w:eastAsia="Times New Roman" w:hAnsi="Georgia" w:cs="Times New Roman"/>
        </w:rPr>
        <w:t xml:space="preserve">potential </w:t>
      </w:r>
      <w:r w:rsidRPr="00590148">
        <w:rPr>
          <w:rFonts w:ascii="Georgia" w:eastAsia="Times New Roman" w:hAnsi="Georgia" w:cs="Times New Roman"/>
        </w:rPr>
        <w:t>sub-recipient</w:t>
      </w:r>
      <w:r w:rsidR="004C2791">
        <w:rPr>
          <w:rFonts w:ascii="Georgia" w:eastAsia="Times New Roman" w:hAnsi="Georgia" w:cs="Times New Roman"/>
        </w:rPr>
        <w:t xml:space="preserve">. </w:t>
      </w:r>
      <w:r w:rsidRPr="00590148">
        <w:rPr>
          <w:rFonts w:ascii="Georgia" w:eastAsia="Times New Roman" w:hAnsi="Georgia" w:cs="Times New Roman"/>
        </w:rPr>
        <w:t xml:space="preserve">Include evidence of internal and external coordination and an adequate financial accounting system that will be utilized to administer the grant.  Include a description of internal and external coordination and the financial accounting system that will be used to administer the grant.  </w:t>
      </w:r>
    </w:p>
    <w:p w14:paraId="37DB35B3" w14:textId="77777777" w:rsidR="00A01EC2" w:rsidRDefault="00A01EC2" w:rsidP="00A01EC2">
      <w:pPr>
        <w:autoSpaceDE w:val="0"/>
        <w:autoSpaceDN w:val="0"/>
        <w:adjustRightInd w:val="0"/>
        <w:spacing w:after="0" w:line="240" w:lineRule="auto"/>
        <w:rPr>
          <w:rFonts w:ascii="Georgia" w:eastAsia="Times New Roman" w:hAnsi="Georgia" w:cs="Times New Roman"/>
        </w:rPr>
      </w:pPr>
    </w:p>
    <w:p w14:paraId="6FA7EADE" w14:textId="77777777" w:rsidR="003D595F" w:rsidRDefault="003D595F" w:rsidP="00A01EC2">
      <w:pPr>
        <w:autoSpaceDE w:val="0"/>
        <w:autoSpaceDN w:val="0"/>
        <w:adjustRightInd w:val="0"/>
        <w:spacing w:after="0" w:line="240" w:lineRule="auto"/>
        <w:rPr>
          <w:rFonts w:ascii="Georgia" w:eastAsia="Times New Roman" w:hAnsi="Georgia" w:cs="Times New Roman"/>
        </w:rPr>
      </w:pPr>
    </w:p>
    <w:p w14:paraId="17EA347F" w14:textId="77777777" w:rsidR="003D595F" w:rsidRDefault="003D595F" w:rsidP="00A01EC2">
      <w:pPr>
        <w:autoSpaceDE w:val="0"/>
        <w:autoSpaceDN w:val="0"/>
        <w:adjustRightInd w:val="0"/>
        <w:spacing w:after="0" w:line="240" w:lineRule="auto"/>
        <w:rPr>
          <w:rFonts w:ascii="Georgia" w:eastAsia="Times New Roman" w:hAnsi="Georgia" w:cs="Times New Roman"/>
        </w:rPr>
      </w:pPr>
    </w:p>
    <w:p w14:paraId="0EECAAB5" w14:textId="77777777" w:rsidR="003D595F" w:rsidRPr="00590148" w:rsidRDefault="003D595F" w:rsidP="00A01EC2">
      <w:pPr>
        <w:autoSpaceDE w:val="0"/>
        <w:autoSpaceDN w:val="0"/>
        <w:adjustRightInd w:val="0"/>
        <w:spacing w:after="0" w:line="240" w:lineRule="auto"/>
        <w:rPr>
          <w:rFonts w:ascii="Georgia" w:eastAsia="Times New Roman" w:hAnsi="Georgia" w:cs="Times New Roman"/>
        </w:rPr>
      </w:pPr>
    </w:p>
    <w:p w14:paraId="285D8892" w14:textId="77777777"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Are there any unresolved monitoring or audit findings for any HUD grants (including ESG operated by the </w:t>
      </w:r>
      <w:r w:rsidR="004C2791">
        <w:rPr>
          <w:rFonts w:ascii="Georgia" w:eastAsia="Times New Roman" w:hAnsi="Georgia" w:cs="Times New Roman"/>
        </w:rPr>
        <w:t>potential sub-recipient</w:t>
      </w:r>
      <w:r w:rsidRPr="00590148">
        <w:rPr>
          <w:rFonts w:ascii="Georgia" w:eastAsia="Times New Roman" w:hAnsi="Georgia" w:cs="Times New Roman"/>
        </w:rPr>
        <w:t xml:space="preserve">:  </w:t>
      </w:r>
      <w:r w:rsidRPr="00590148">
        <w:rPr>
          <w:rFonts w:ascii="Georgia" w:eastAsia="Times New Roman" w:hAnsi="Georgia" w:cs="Times New Roman"/>
        </w:rPr>
        <w:fldChar w:fldCharType="begin">
          <w:ffData>
            <w:name w:val="Check11"/>
            <w:enabled/>
            <w:calcOnExit w:val="0"/>
            <w:checkBox>
              <w:sizeAuto/>
              <w:default w:val="0"/>
            </w:checkBox>
          </w:ffData>
        </w:fldChar>
      </w:r>
      <w:bookmarkStart w:id="0" w:name="Check11"/>
      <w:r w:rsidRPr="00590148">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590148">
        <w:rPr>
          <w:rFonts w:ascii="Georgia" w:eastAsia="Times New Roman" w:hAnsi="Georgia" w:cs="Times New Roman"/>
        </w:rPr>
        <w:fldChar w:fldCharType="end"/>
      </w:r>
      <w:bookmarkEnd w:id="0"/>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2"/>
            <w:enabled/>
            <w:calcOnExit w:val="0"/>
            <w:checkBox>
              <w:sizeAuto/>
              <w:default w:val="0"/>
            </w:checkBox>
          </w:ffData>
        </w:fldChar>
      </w:r>
      <w:bookmarkStart w:id="1" w:name="Check12"/>
      <w:r w:rsidRPr="00590148">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590148">
        <w:rPr>
          <w:rFonts w:ascii="Georgia" w:eastAsia="Times New Roman" w:hAnsi="Georgia" w:cs="Times New Roman"/>
        </w:rPr>
        <w:fldChar w:fldCharType="end"/>
      </w:r>
      <w:bookmarkEnd w:id="1"/>
      <w:r w:rsidRPr="00590148">
        <w:rPr>
          <w:rFonts w:ascii="Georgia" w:eastAsia="Times New Roman" w:hAnsi="Georgia" w:cs="Times New Roman"/>
        </w:rPr>
        <w:t xml:space="preserve"> NO</w:t>
      </w:r>
    </w:p>
    <w:p w14:paraId="274CFFF7" w14:textId="77777777" w:rsidR="00721627" w:rsidRDefault="00721627" w:rsidP="00A01EC2">
      <w:pPr>
        <w:autoSpaceDE w:val="0"/>
        <w:autoSpaceDN w:val="0"/>
        <w:adjustRightInd w:val="0"/>
        <w:spacing w:after="0" w:line="240" w:lineRule="auto"/>
        <w:ind w:left="720"/>
        <w:rPr>
          <w:rFonts w:ascii="Georgia" w:eastAsia="Times New Roman" w:hAnsi="Georgia" w:cs="Times New Roman"/>
          <w:i/>
        </w:rPr>
      </w:pPr>
    </w:p>
    <w:p w14:paraId="50045FAD" w14:textId="77777777" w:rsidR="00A01EC2" w:rsidRPr="00721627" w:rsidRDefault="00721627" w:rsidP="00A01EC2">
      <w:pPr>
        <w:autoSpaceDE w:val="0"/>
        <w:autoSpaceDN w:val="0"/>
        <w:adjustRightInd w:val="0"/>
        <w:spacing w:after="0" w:line="240" w:lineRule="auto"/>
        <w:ind w:left="720"/>
        <w:rPr>
          <w:rFonts w:ascii="Georgia" w:eastAsia="Times New Roman" w:hAnsi="Georgia" w:cs="Times New Roman"/>
          <w:i/>
        </w:rPr>
      </w:pPr>
      <w:r w:rsidRPr="00721627">
        <w:rPr>
          <w:rFonts w:ascii="Georgia" w:eastAsia="Times New Roman" w:hAnsi="Georgia" w:cs="Times New Roman"/>
          <w:i/>
        </w:rPr>
        <w:t>*You must select “yes” if there are any unresolved HUD Monitoring or OIG Audit findings, regardless of the funding year of the project for which they were originally identified. The HUD monitoring or OIG Audit findings are not limited to just CoC Program funds, but to any funds that are in use from other HUD programs (e.g. HOPWA, ESG).</w:t>
      </w:r>
    </w:p>
    <w:p w14:paraId="52D74B7C" w14:textId="77777777"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14:paraId="2877B382" w14:textId="77777777"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14:paraId="132E4571" w14:textId="77777777"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If applicable, describe the unresolved monitoring or audit findings and what plans or strategies have been implemented to resolve the findings:</w:t>
      </w:r>
    </w:p>
    <w:p w14:paraId="712AB0E7" w14:textId="77777777"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14:paraId="0DD1783F" w14:textId="77777777" w:rsidR="00F151B1" w:rsidRDefault="00F151B1" w:rsidP="00F151B1">
      <w:pPr>
        <w:autoSpaceDE w:val="0"/>
        <w:autoSpaceDN w:val="0"/>
        <w:adjustRightInd w:val="0"/>
        <w:spacing w:after="0" w:line="240" w:lineRule="auto"/>
        <w:ind w:left="720"/>
        <w:rPr>
          <w:rFonts w:ascii="Georgia" w:eastAsia="Times New Roman" w:hAnsi="Georgia" w:cs="Times New Roman"/>
        </w:rPr>
      </w:pPr>
    </w:p>
    <w:p w14:paraId="37FEB2C6" w14:textId="77777777" w:rsidR="00542645" w:rsidRPr="00542645"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542645">
        <w:rPr>
          <w:rFonts w:ascii="Georgia" w:eastAsia="Times New Roman" w:hAnsi="Georgia" w:cs="Times New Roman"/>
          <w:b/>
        </w:rPr>
        <w:t xml:space="preserve"> </w:t>
      </w:r>
      <w:r w:rsidR="001A1391">
        <w:rPr>
          <w:rFonts w:ascii="Georgia" w:eastAsia="Times New Roman" w:hAnsi="Georgia" w:cs="Times New Roman"/>
          <w:b/>
        </w:rPr>
        <w:t xml:space="preserve">DV Bonus </w:t>
      </w:r>
      <w:r w:rsidR="001A1391" w:rsidRPr="00B0433C">
        <w:rPr>
          <w:rFonts w:ascii="Georgia" w:eastAsia="Times New Roman" w:hAnsi="Georgia" w:cs="Times New Roman"/>
          <w:b/>
        </w:rPr>
        <w:t>Specific</w:t>
      </w:r>
    </w:p>
    <w:p w14:paraId="411D1E03" w14:textId="77777777" w:rsidR="004D148F" w:rsidRDefault="004D148F" w:rsidP="004D148F">
      <w:pPr>
        <w:pStyle w:val="ListParagraph"/>
        <w:autoSpaceDE w:val="0"/>
        <w:autoSpaceDN w:val="0"/>
        <w:adjustRightInd w:val="0"/>
        <w:spacing w:after="0" w:line="240" w:lineRule="auto"/>
        <w:rPr>
          <w:rFonts w:ascii="Georgia" w:eastAsia="Times New Roman" w:hAnsi="Georgia" w:cs="Times New Roman"/>
        </w:rPr>
      </w:pPr>
    </w:p>
    <w:p w14:paraId="151528E4" w14:textId="77777777" w:rsidR="001A1391" w:rsidRDefault="007A690E" w:rsidP="004D148F">
      <w:pPr>
        <w:pStyle w:val="ListParagraph"/>
        <w:numPr>
          <w:ilvl w:val="0"/>
          <w:numId w:val="3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Must describe </w:t>
      </w:r>
      <w:r w:rsidR="00B0433C">
        <w:rPr>
          <w:rFonts w:ascii="Georgia" w:eastAsia="Times New Roman" w:hAnsi="Georgia" w:cs="Times New Roman"/>
        </w:rPr>
        <w:t>the following:</w:t>
      </w:r>
    </w:p>
    <w:p w14:paraId="67CE7776" w14:textId="77777777" w:rsidR="00B0433C" w:rsidRDefault="00B0433C" w:rsidP="00B0433C">
      <w:pPr>
        <w:pStyle w:val="ListParagraph"/>
        <w:numPr>
          <w:ilvl w:val="0"/>
          <w:numId w:val="39"/>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How many DV survivors the local coalition is currently serving?</w:t>
      </w:r>
    </w:p>
    <w:p w14:paraId="76C9D264" w14:textId="77777777" w:rsidR="00B0433C" w:rsidRDefault="00B0433C" w:rsidP="00B0433C">
      <w:pPr>
        <w:pStyle w:val="ListParagraph"/>
        <w:numPr>
          <w:ilvl w:val="0"/>
          <w:numId w:val="39"/>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What data source(s) were used for the calculations?</w:t>
      </w:r>
    </w:p>
    <w:p w14:paraId="37992F14" w14:textId="77777777" w:rsidR="00B0433C" w:rsidRDefault="00B0433C" w:rsidP="00B0433C">
      <w:pPr>
        <w:pStyle w:val="ListParagraph"/>
        <w:numPr>
          <w:ilvl w:val="0"/>
          <w:numId w:val="39"/>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How does the local coalition collect the data</w:t>
      </w:r>
      <w:r w:rsidR="00E07E5D">
        <w:rPr>
          <w:rFonts w:ascii="Georgia" w:eastAsia="Times New Roman" w:hAnsi="Georgia" w:cs="Times New Roman"/>
        </w:rPr>
        <w:t xml:space="preserve"> and what do they do with the information</w:t>
      </w:r>
      <w:r>
        <w:rPr>
          <w:rFonts w:ascii="Georgia" w:eastAsia="Times New Roman" w:hAnsi="Georgia" w:cs="Times New Roman"/>
        </w:rPr>
        <w:t>?</w:t>
      </w:r>
    </w:p>
    <w:p w14:paraId="0AAFE9B6" w14:textId="77777777" w:rsidR="00B0433C" w:rsidRDefault="00B0433C" w:rsidP="00B0433C">
      <w:pPr>
        <w:pStyle w:val="ListParagraph"/>
        <w:autoSpaceDE w:val="0"/>
        <w:autoSpaceDN w:val="0"/>
        <w:adjustRightInd w:val="0"/>
        <w:spacing w:after="0" w:line="240" w:lineRule="auto"/>
        <w:rPr>
          <w:rFonts w:ascii="Georgia" w:eastAsia="Times New Roman" w:hAnsi="Georgia" w:cs="Times New Roman"/>
        </w:rPr>
      </w:pPr>
    </w:p>
    <w:p w14:paraId="19A59D9F" w14:textId="77777777" w:rsidR="00B0433C" w:rsidRDefault="00B0433C" w:rsidP="004D148F">
      <w:pPr>
        <w:pStyle w:val="ListParagraph"/>
        <w:numPr>
          <w:ilvl w:val="0"/>
          <w:numId w:val="3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Must describe the following:</w:t>
      </w:r>
    </w:p>
    <w:p w14:paraId="019CA093" w14:textId="77777777" w:rsidR="00B0433C" w:rsidRDefault="00B0433C" w:rsidP="00B0433C">
      <w:pPr>
        <w:pStyle w:val="ListParagraph"/>
        <w:numPr>
          <w:ilvl w:val="0"/>
          <w:numId w:val="40"/>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How many DV survivors need housing or services in the local coalition?</w:t>
      </w:r>
    </w:p>
    <w:p w14:paraId="70C8E9A3" w14:textId="77777777" w:rsidR="00B0433C" w:rsidRDefault="00B0433C" w:rsidP="00B0433C">
      <w:pPr>
        <w:pStyle w:val="ListParagraph"/>
        <w:numPr>
          <w:ilvl w:val="0"/>
          <w:numId w:val="40"/>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What data source(s) were used for the calculations?</w:t>
      </w:r>
    </w:p>
    <w:p w14:paraId="66B801EF" w14:textId="77777777" w:rsidR="00B0433C" w:rsidRDefault="00B0433C" w:rsidP="00B0433C">
      <w:pPr>
        <w:pStyle w:val="ListParagraph"/>
        <w:numPr>
          <w:ilvl w:val="0"/>
          <w:numId w:val="40"/>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How does the local coalition collect the data</w:t>
      </w:r>
      <w:r w:rsidR="00E07E5D">
        <w:rPr>
          <w:rFonts w:ascii="Georgia" w:eastAsia="Times New Roman" w:hAnsi="Georgia" w:cs="Times New Roman"/>
        </w:rPr>
        <w:t xml:space="preserve"> and what do they do with the information</w:t>
      </w:r>
      <w:r>
        <w:rPr>
          <w:rFonts w:ascii="Georgia" w:eastAsia="Times New Roman" w:hAnsi="Georgia" w:cs="Times New Roman"/>
        </w:rPr>
        <w:t>?</w:t>
      </w:r>
    </w:p>
    <w:p w14:paraId="3C2F0C9C" w14:textId="77777777" w:rsidR="00B0433C" w:rsidRDefault="00B0433C" w:rsidP="00B0433C">
      <w:pPr>
        <w:pStyle w:val="ListParagraph"/>
        <w:autoSpaceDE w:val="0"/>
        <w:autoSpaceDN w:val="0"/>
        <w:adjustRightInd w:val="0"/>
        <w:spacing w:after="0" w:line="240" w:lineRule="auto"/>
        <w:rPr>
          <w:rFonts w:ascii="Georgia" w:eastAsia="Times New Roman" w:hAnsi="Georgia" w:cs="Times New Roman"/>
        </w:rPr>
      </w:pPr>
    </w:p>
    <w:p w14:paraId="74038DE4" w14:textId="77777777" w:rsidR="00B0433C" w:rsidRDefault="00B0433C" w:rsidP="004D148F">
      <w:pPr>
        <w:pStyle w:val="ListParagraph"/>
        <w:numPr>
          <w:ilvl w:val="0"/>
          <w:numId w:val="3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Narrative responses must include and address the following:</w:t>
      </w:r>
    </w:p>
    <w:p w14:paraId="47676022" w14:textId="77777777" w:rsidR="00B0433C" w:rsidRDefault="00B0433C" w:rsidP="00B0433C">
      <w:pPr>
        <w:pStyle w:val="ListParagraph"/>
        <w:numPr>
          <w:ilvl w:val="0"/>
          <w:numId w:val="41"/>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the unmet need for housing and services for DV survivors.</w:t>
      </w:r>
    </w:p>
    <w:p w14:paraId="63DFDF60" w14:textId="77777777" w:rsidR="00B0433C" w:rsidRDefault="00B0433C" w:rsidP="00B0433C">
      <w:pPr>
        <w:pStyle w:val="ListParagraph"/>
        <w:numPr>
          <w:ilvl w:val="0"/>
          <w:numId w:val="41"/>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Quantify the unmet need for housing and services for DV survivors.</w:t>
      </w:r>
    </w:p>
    <w:p w14:paraId="1E895CB7" w14:textId="77777777" w:rsidR="00B0433C" w:rsidRDefault="00B0433C" w:rsidP="00B0433C">
      <w:pPr>
        <w:pStyle w:val="ListParagraph"/>
        <w:numPr>
          <w:ilvl w:val="0"/>
          <w:numId w:val="41"/>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the data source used to quantify the unmet need for housing and services for DV survivors.</w:t>
      </w:r>
    </w:p>
    <w:p w14:paraId="16B68F1B" w14:textId="77777777" w:rsidR="00B0433C" w:rsidRDefault="00B0433C" w:rsidP="00B0433C">
      <w:pPr>
        <w:pStyle w:val="ListParagraph"/>
        <w:numPr>
          <w:ilvl w:val="0"/>
          <w:numId w:val="41"/>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how the local coalition determined the unmet need for housing and services for DV survivors.</w:t>
      </w:r>
    </w:p>
    <w:p w14:paraId="749CC23E" w14:textId="77777777" w:rsidR="00B0433C" w:rsidRDefault="00B0433C" w:rsidP="00B0433C">
      <w:pPr>
        <w:pStyle w:val="ListParagraph"/>
        <w:autoSpaceDE w:val="0"/>
        <w:autoSpaceDN w:val="0"/>
        <w:adjustRightInd w:val="0"/>
        <w:spacing w:after="0" w:line="240" w:lineRule="auto"/>
        <w:ind w:left="1440"/>
        <w:rPr>
          <w:rFonts w:ascii="Georgia" w:eastAsia="Times New Roman" w:hAnsi="Georgia" w:cs="Times New Roman"/>
        </w:rPr>
      </w:pPr>
    </w:p>
    <w:p w14:paraId="3CD4B0A5" w14:textId="77777777" w:rsidR="00B0433C" w:rsidRDefault="00B0433C" w:rsidP="004D148F">
      <w:pPr>
        <w:pStyle w:val="ListParagraph"/>
        <w:numPr>
          <w:ilvl w:val="0"/>
          <w:numId w:val="3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how the sub-recipient project being applied for will address the unmet needs o</w:t>
      </w:r>
      <w:r w:rsidR="00E07E5D">
        <w:rPr>
          <w:rFonts w:ascii="Georgia" w:eastAsia="Times New Roman" w:hAnsi="Georgia" w:cs="Times New Roman"/>
        </w:rPr>
        <w:t>f</w:t>
      </w:r>
      <w:r>
        <w:rPr>
          <w:rFonts w:ascii="Georgia" w:eastAsia="Times New Roman" w:hAnsi="Georgia" w:cs="Times New Roman"/>
        </w:rPr>
        <w:t xml:space="preserve"> survivors of domestic violence, dating violence, sexual assault, and stalking.</w:t>
      </w:r>
    </w:p>
    <w:p w14:paraId="468987FA" w14:textId="77777777" w:rsidR="00B0433C" w:rsidRDefault="00B0433C" w:rsidP="00B0433C">
      <w:pPr>
        <w:pStyle w:val="ListParagraph"/>
        <w:autoSpaceDE w:val="0"/>
        <w:autoSpaceDN w:val="0"/>
        <w:adjustRightInd w:val="0"/>
        <w:spacing w:after="0" w:line="240" w:lineRule="auto"/>
        <w:rPr>
          <w:rFonts w:ascii="Georgia" w:eastAsia="Times New Roman" w:hAnsi="Georgia" w:cs="Times New Roman"/>
        </w:rPr>
      </w:pPr>
    </w:p>
    <w:p w14:paraId="25325A16" w14:textId="77777777" w:rsidR="00B0433C" w:rsidRDefault="00B0433C" w:rsidP="004D148F">
      <w:pPr>
        <w:pStyle w:val="ListParagraph"/>
        <w:numPr>
          <w:ilvl w:val="0"/>
          <w:numId w:val="3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Narrative responses must address the capacity of the sub-recipient to implement the project by describing:</w:t>
      </w:r>
    </w:p>
    <w:p w14:paraId="17B6D6C9" w14:textId="77777777" w:rsidR="00B0433C" w:rsidRDefault="00B0433C" w:rsidP="00B0433C">
      <w:pPr>
        <w:pStyle w:val="ListParagraph"/>
        <w:numPr>
          <w:ilvl w:val="0"/>
          <w:numId w:val="4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The rate of housing placement of DV survivors.</w:t>
      </w:r>
    </w:p>
    <w:p w14:paraId="5C5A99DC" w14:textId="77777777" w:rsidR="00B0433C" w:rsidRDefault="00B0433C" w:rsidP="00B0433C">
      <w:pPr>
        <w:pStyle w:val="ListParagraph"/>
        <w:numPr>
          <w:ilvl w:val="0"/>
          <w:numId w:val="4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The rate of housing retention of DV survivors.</w:t>
      </w:r>
    </w:p>
    <w:p w14:paraId="1ACD79A5" w14:textId="77777777" w:rsidR="00B0433C" w:rsidRDefault="00B0433C" w:rsidP="00B0433C">
      <w:pPr>
        <w:pStyle w:val="ListParagraph"/>
        <w:numPr>
          <w:ilvl w:val="0"/>
          <w:numId w:val="4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Improvements in safety of DV Survivors.</w:t>
      </w:r>
    </w:p>
    <w:p w14:paraId="57C077EC" w14:textId="77777777" w:rsidR="00B0433C" w:rsidRDefault="00B0433C" w:rsidP="00B0433C">
      <w:pPr>
        <w:pStyle w:val="ListParagraph"/>
        <w:numPr>
          <w:ilvl w:val="0"/>
          <w:numId w:val="4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How the sub-recipient addresses multiple barriers faced by DV survivors.</w:t>
      </w:r>
    </w:p>
    <w:p w14:paraId="0DC56F6E" w14:textId="77777777" w:rsidR="00B0433C" w:rsidRDefault="00B0433C" w:rsidP="00B0433C">
      <w:pPr>
        <w:pStyle w:val="ListParagraph"/>
        <w:autoSpaceDE w:val="0"/>
        <w:autoSpaceDN w:val="0"/>
        <w:adjustRightInd w:val="0"/>
        <w:spacing w:after="0" w:line="240" w:lineRule="auto"/>
        <w:rPr>
          <w:rFonts w:ascii="Georgia" w:eastAsia="Times New Roman" w:hAnsi="Georgia" w:cs="Times New Roman"/>
        </w:rPr>
      </w:pPr>
    </w:p>
    <w:p w14:paraId="6A508881" w14:textId="77777777" w:rsidR="00B0433C" w:rsidRDefault="00B0433C" w:rsidP="004D148F">
      <w:pPr>
        <w:pStyle w:val="ListParagraph"/>
        <w:numPr>
          <w:ilvl w:val="0"/>
          <w:numId w:val="3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the project’s experience providing housing and services to this specific population.</w:t>
      </w:r>
    </w:p>
    <w:p w14:paraId="2E91A9E3" w14:textId="77777777" w:rsidR="00B0433C" w:rsidRDefault="00B0433C" w:rsidP="00B0433C">
      <w:pPr>
        <w:pStyle w:val="ListParagraph"/>
        <w:autoSpaceDE w:val="0"/>
        <w:autoSpaceDN w:val="0"/>
        <w:adjustRightInd w:val="0"/>
        <w:spacing w:after="0" w:line="240" w:lineRule="auto"/>
        <w:rPr>
          <w:rFonts w:ascii="Georgia" w:eastAsia="Times New Roman" w:hAnsi="Georgia" w:cs="Times New Roman"/>
        </w:rPr>
      </w:pPr>
    </w:p>
    <w:p w14:paraId="252F27F5" w14:textId="77777777" w:rsidR="00B0433C" w:rsidRDefault="00B0433C" w:rsidP="00B0433C">
      <w:pPr>
        <w:pStyle w:val="ListParagraph"/>
        <w:autoSpaceDE w:val="0"/>
        <w:autoSpaceDN w:val="0"/>
        <w:adjustRightInd w:val="0"/>
        <w:spacing w:after="0" w:line="240" w:lineRule="auto"/>
        <w:rPr>
          <w:rFonts w:ascii="Georgia" w:eastAsia="Times New Roman" w:hAnsi="Georgia" w:cs="Times New Roman"/>
        </w:rPr>
      </w:pPr>
    </w:p>
    <w:p w14:paraId="1D1CA837" w14:textId="77777777" w:rsidR="00B0433C" w:rsidRDefault="00B0433C" w:rsidP="00B0433C">
      <w:pPr>
        <w:pStyle w:val="ListParagraph"/>
        <w:autoSpaceDE w:val="0"/>
        <w:autoSpaceDN w:val="0"/>
        <w:adjustRightInd w:val="0"/>
        <w:spacing w:after="0" w:line="240" w:lineRule="auto"/>
        <w:rPr>
          <w:rFonts w:ascii="Georgia" w:eastAsia="Times New Roman" w:hAnsi="Georgia" w:cs="Times New Roman"/>
        </w:rPr>
      </w:pPr>
    </w:p>
    <w:p w14:paraId="6F6E0105" w14:textId="77777777" w:rsidR="00B0433C" w:rsidRDefault="00B0433C" w:rsidP="004D148F">
      <w:pPr>
        <w:pStyle w:val="ListParagraph"/>
        <w:numPr>
          <w:ilvl w:val="0"/>
          <w:numId w:val="3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the project’s experience working with trauma informed care. Include trainings taken, date, who attended, description, etc.</w:t>
      </w:r>
    </w:p>
    <w:p w14:paraId="6A2A221D" w14:textId="77777777" w:rsidR="00B0433C" w:rsidRDefault="00B0433C" w:rsidP="00B0433C">
      <w:pPr>
        <w:pStyle w:val="ListParagraph"/>
        <w:autoSpaceDE w:val="0"/>
        <w:autoSpaceDN w:val="0"/>
        <w:adjustRightInd w:val="0"/>
        <w:spacing w:after="0" w:line="240" w:lineRule="auto"/>
        <w:rPr>
          <w:rFonts w:ascii="Georgia" w:eastAsia="Times New Roman" w:hAnsi="Georgia" w:cs="Times New Roman"/>
        </w:rPr>
      </w:pPr>
    </w:p>
    <w:p w14:paraId="6D6B91C4" w14:textId="77777777" w:rsidR="00B0433C" w:rsidRDefault="00B0433C" w:rsidP="00B0433C">
      <w:pPr>
        <w:pStyle w:val="ListParagraph"/>
        <w:autoSpaceDE w:val="0"/>
        <w:autoSpaceDN w:val="0"/>
        <w:adjustRightInd w:val="0"/>
        <w:spacing w:after="0" w:line="240" w:lineRule="auto"/>
        <w:rPr>
          <w:rFonts w:ascii="Georgia" w:eastAsia="Times New Roman" w:hAnsi="Georgia" w:cs="Times New Roman"/>
        </w:rPr>
      </w:pPr>
    </w:p>
    <w:p w14:paraId="52C4073C" w14:textId="77777777" w:rsidR="00B0433C" w:rsidRDefault="00B0433C" w:rsidP="00B0433C">
      <w:pPr>
        <w:pStyle w:val="ListParagraph"/>
        <w:autoSpaceDE w:val="0"/>
        <w:autoSpaceDN w:val="0"/>
        <w:adjustRightInd w:val="0"/>
        <w:spacing w:after="0" w:line="240" w:lineRule="auto"/>
        <w:rPr>
          <w:rFonts w:ascii="Georgia" w:eastAsia="Times New Roman" w:hAnsi="Georgia" w:cs="Times New Roman"/>
        </w:rPr>
      </w:pPr>
    </w:p>
    <w:p w14:paraId="45566C87" w14:textId="77777777" w:rsidR="00B0433C" w:rsidRDefault="00B0433C" w:rsidP="004D148F">
      <w:pPr>
        <w:pStyle w:val="ListParagraph"/>
        <w:numPr>
          <w:ilvl w:val="0"/>
          <w:numId w:val="3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the project’s experience working with victim-centered practice.</w:t>
      </w:r>
    </w:p>
    <w:p w14:paraId="1F8E47D1" w14:textId="77777777" w:rsidR="00B0433C" w:rsidRDefault="00B0433C" w:rsidP="00B0433C">
      <w:pPr>
        <w:pStyle w:val="ListParagraph"/>
        <w:autoSpaceDE w:val="0"/>
        <w:autoSpaceDN w:val="0"/>
        <w:adjustRightInd w:val="0"/>
        <w:spacing w:after="0" w:line="240" w:lineRule="auto"/>
        <w:rPr>
          <w:rFonts w:ascii="Georgia" w:eastAsia="Times New Roman" w:hAnsi="Georgia" w:cs="Times New Roman"/>
        </w:rPr>
      </w:pPr>
    </w:p>
    <w:p w14:paraId="3065EF6C" w14:textId="77777777" w:rsidR="00B0433C" w:rsidRDefault="00B0433C" w:rsidP="00B0433C">
      <w:pPr>
        <w:pStyle w:val="ListParagraph"/>
        <w:autoSpaceDE w:val="0"/>
        <w:autoSpaceDN w:val="0"/>
        <w:adjustRightInd w:val="0"/>
        <w:spacing w:after="0" w:line="240" w:lineRule="auto"/>
        <w:rPr>
          <w:rFonts w:ascii="Georgia" w:eastAsia="Times New Roman" w:hAnsi="Georgia" w:cs="Times New Roman"/>
        </w:rPr>
      </w:pPr>
    </w:p>
    <w:p w14:paraId="519EDB8C" w14:textId="77777777" w:rsidR="00AD70E3" w:rsidRPr="00B63868" w:rsidRDefault="00AD70E3" w:rsidP="00AD70E3">
      <w:pPr>
        <w:pStyle w:val="ListParagraph"/>
        <w:numPr>
          <w:ilvl w:val="0"/>
          <w:numId w:val="33"/>
        </w:numPr>
        <w:autoSpaceDE w:val="0"/>
        <w:autoSpaceDN w:val="0"/>
        <w:adjustRightInd w:val="0"/>
        <w:spacing w:after="0" w:line="240" w:lineRule="auto"/>
        <w:rPr>
          <w:rFonts w:ascii="Georgia" w:eastAsia="Times New Roman" w:hAnsi="Georgia" w:cs="Times New Roman"/>
        </w:rPr>
      </w:pPr>
      <w:r w:rsidRPr="00B63868">
        <w:rPr>
          <w:rFonts w:ascii="Georgia" w:eastAsia="Times New Roman" w:hAnsi="Georgia" w:cs="Times New Roman"/>
        </w:rPr>
        <w:t>Describe the project’s experience with End Domestic Abuse Wisconsin (the statewide coalition against domestic violence). Include knowledge of the organization, ability to collaborate with an organization such as this, and/or experience with End Domestic Abuse Wisconsin (such as attending End Abuse-sponsored trainings, receiving technical assistance, etc.)</w:t>
      </w:r>
    </w:p>
    <w:p w14:paraId="5659777A" w14:textId="77777777" w:rsidR="004D148F" w:rsidRPr="00AD70E3" w:rsidRDefault="004D148F" w:rsidP="00AD70E3">
      <w:pPr>
        <w:autoSpaceDE w:val="0"/>
        <w:autoSpaceDN w:val="0"/>
        <w:adjustRightInd w:val="0"/>
        <w:spacing w:after="0" w:line="240" w:lineRule="auto"/>
        <w:ind w:left="360"/>
        <w:rPr>
          <w:rFonts w:ascii="Georgia" w:eastAsia="Times New Roman" w:hAnsi="Georgia" w:cs="Times New Roman"/>
          <w:highlight w:val="yellow"/>
        </w:rPr>
      </w:pPr>
      <w:bookmarkStart w:id="2" w:name="_GoBack"/>
      <w:bookmarkEnd w:id="2"/>
    </w:p>
    <w:p w14:paraId="4149798F" w14:textId="77777777" w:rsidR="00B0433C" w:rsidRDefault="00B0433C" w:rsidP="004D148F">
      <w:pPr>
        <w:pStyle w:val="ListParagraph"/>
        <w:autoSpaceDE w:val="0"/>
        <w:autoSpaceDN w:val="0"/>
        <w:adjustRightInd w:val="0"/>
        <w:spacing w:after="0" w:line="240" w:lineRule="auto"/>
        <w:ind w:left="2880"/>
        <w:rPr>
          <w:rFonts w:ascii="Georgia" w:eastAsia="Times New Roman" w:hAnsi="Georgia" w:cs="Times New Roman"/>
        </w:rPr>
      </w:pPr>
    </w:p>
    <w:p w14:paraId="3AC92E8D" w14:textId="77777777" w:rsidR="00A01EC2" w:rsidRPr="003A339C"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3A339C">
        <w:rPr>
          <w:rFonts w:ascii="Georgia" w:eastAsia="Times New Roman" w:hAnsi="Georgia" w:cs="Times New Roman"/>
          <w:b/>
        </w:rPr>
        <w:t>PROJECT DESCRIPTION</w:t>
      </w:r>
    </w:p>
    <w:p w14:paraId="530BBBA0"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0429D241" w14:textId="77777777" w:rsidR="00512198" w:rsidRDefault="00A01EC2" w:rsidP="00F56C20">
      <w:pPr>
        <w:numPr>
          <w:ilvl w:val="0"/>
          <w:numId w:val="5"/>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Provide a description that addresses the entire scope of the proposed project.  The project description should address the entire scope of the project, including</w:t>
      </w:r>
      <w:r w:rsidR="00512198">
        <w:rPr>
          <w:rFonts w:ascii="Georgia" w:eastAsia="Times New Roman" w:hAnsi="Georgia" w:cs="Times New Roman"/>
        </w:rPr>
        <w:t>:</w:t>
      </w:r>
    </w:p>
    <w:p w14:paraId="5373B505" w14:textId="77777777" w:rsidR="00512198" w:rsidRDefault="00A01EC2" w:rsidP="00F56C20">
      <w:pPr>
        <w:numPr>
          <w:ilvl w:val="1"/>
          <w:numId w:val="5"/>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a clear picture of the target population(s) to be served, </w:t>
      </w:r>
    </w:p>
    <w:p w14:paraId="18F45D81" w14:textId="77777777" w:rsidR="00512198" w:rsidRDefault="00A01EC2" w:rsidP="00F56C20">
      <w:pPr>
        <w:numPr>
          <w:ilvl w:val="1"/>
          <w:numId w:val="5"/>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the plan for addressing the identified </w:t>
      </w:r>
      <w:r w:rsidR="007A3F24">
        <w:rPr>
          <w:rFonts w:ascii="Georgia" w:eastAsia="Times New Roman" w:hAnsi="Georgia" w:cs="Times New Roman"/>
        </w:rPr>
        <w:t xml:space="preserve">housing and supportive service needs, </w:t>
      </w:r>
      <w:r w:rsidRPr="00590148">
        <w:rPr>
          <w:rFonts w:ascii="Georgia" w:eastAsia="Times New Roman" w:hAnsi="Georgia" w:cs="Times New Roman"/>
        </w:rPr>
        <w:t xml:space="preserve"> </w:t>
      </w:r>
    </w:p>
    <w:p w14:paraId="71B3EBC9" w14:textId="77777777" w:rsidR="007A3F24" w:rsidRDefault="007A3F24" w:rsidP="00F56C20">
      <w:pPr>
        <w:numPr>
          <w:ilvl w:val="1"/>
          <w:numId w:val="5"/>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anticipated </w:t>
      </w:r>
      <w:r w:rsidR="00A01EC2" w:rsidRPr="00590148">
        <w:rPr>
          <w:rFonts w:ascii="Georgia" w:eastAsia="Times New Roman" w:hAnsi="Georgia" w:cs="Times New Roman"/>
        </w:rPr>
        <w:t xml:space="preserve">project outcome(s) </w:t>
      </w:r>
    </w:p>
    <w:p w14:paraId="1E697AA1" w14:textId="77777777" w:rsidR="007A3F24" w:rsidRDefault="00A01EC2" w:rsidP="00F56C20">
      <w:pPr>
        <w:numPr>
          <w:ilvl w:val="1"/>
          <w:numId w:val="5"/>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coordination with other </w:t>
      </w:r>
      <w:r w:rsidR="007A3F24">
        <w:rPr>
          <w:rFonts w:ascii="Georgia" w:eastAsia="Times New Roman" w:hAnsi="Georgia" w:cs="Times New Roman"/>
        </w:rPr>
        <w:t>organizations (e.g. federal, state, nonprofit)</w:t>
      </w:r>
    </w:p>
    <w:p w14:paraId="4F9228A9" w14:textId="77777777" w:rsidR="00512198" w:rsidRDefault="007A3F24" w:rsidP="00F56C20">
      <w:pPr>
        <w:numPr>
          <w:ilvl w:val="1"/>
          <w:numId w:val="5"/>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Why is CoC program funding required? </w:t>
      </w:r>
      <w:r w:rsidR="00A01EC2" w:rsidRPr="00590148">
        <w:rPr>
          <w:rFonts w:ascii="Georgia" w:eastAsia="Times New Roman" w:hAnsi="Georgia" w:cs="Times New Roman"/>
        </w:rPr>
        <w:t xml:space="preserve">  </w:t>
      </w:r>
    </w:p>
    <w:p w14:paraId="352EC1BF" w14:textId="77777777" w:rsidR="00A01EC2" w:rsidRPr="00590148" w:rsidRDefault="00A01EC2" w:rsidP="00512198">
      <w:pPr>
        <w:autoSpaceDE w:val="0"/>
        <w:autoSpaceDN w:val="0"/>
        <w:adjustRightInd w:val="0"/>
        <w:spacing w:after="0" w:line="240" w:lineRule="auto"/>
        <w:ind w:left="720"/>
        <w:contextualSpacing/>
        <w:rPr>
          <w:rFonts w:ascii="Georgia" w:eastAsia="Times New Roman" w:hAnsi="Georgia" w:cs="Times New Roman"/>
        </w:rPr>
      </w:pPr>
      <w:r w:rsidRPr="00590148">
        <w:rPr>
          <w:rFonts w:ascii="Georgia" w:eastAsia="Times New Roman" w:hAnsi="Georgia" w:cs="Times New Roman"/>
        </w:rPr>
        <w:t>The narrative is expected to describe the project at full operational capacity.  The description should be consistent with and make reference to other parts of this application.</w:t>
      </w:r>
      <w:r w:rsidR="00300A62">
        <w:rPr>
          <w:rFonts w:ascii="Georgia" w:eastAsia="Times New Roman" w:hAnsi="Georgia" w:cs="Times New Roman"/>
        </w:rPr>
        <w:t xml:space="preserve"> </w:t>
      </w:r>
    </w:p>
    <w:p w14:paraId="5DCB9ADF"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670138B9" w14:textId="77777777" w:rsidR="00A01EC2" w:rsidRDefault="00A01EC2" w:rsidP="00A01EC2">
      <w:pPr>
        <w:autoSpaceDE w:val="0"/>
        <w:autoSpaceDN w:val="0"/>
        <w:adjustRightInd w:val="0"/>
        <w:spacing w:after="0" w:line="240" w:lineRule="auto"/>
        <w:rPr>
          <w:rFonts w:ascii="Georgia" w:eastAsia="Times New Roman" w:hAnsi="Georgia" w:cs="Times New Roman"/>
        </w:rPr>
      </w:pPr>
    </w:p>
    <w:p w14:paraId="34E9F7A3" w14:textId="77777777" w:rsidR="00512198" w:rsidRDefault="00512198" w:rsidP="00A01EC2">
      <w:pPr>
        <w:autoSpaceDE w:val="0"/>
        <w:autoSpaceDN w:val="0"/>
        <w:adjustRightInd w:val="0"/>
        <w:spacing w:after="0" w:line="240" w:lineRule="auto"/>
        <w:rPr>
          <w:rFonts w:ascii="Georgia" w:eastAsia="Times New Roman" w:hAnsi="Georgia" w:cs="Times New Roman"/>
        </w:rPr>
      </w:pPr>
    </w:p>
    <w:p w14:paraId="0ECDE74F" w14:textId="77777777" w:rsidR="00512198" w:rsidRDefault="00512198" w:rsidP="00A01EC2">
      <w:pPr>
        <w:autoSpaceDE w:val="0"/>
        <w:autoSpaceDN w:val="0"/>
        <w:adjustRightInd w:val="0"/>
        <w:spacing w:after="0" w:line="240" w:lineRule="auto"/>
        <w:rPr>
          <w:rFonts w:ascii="Georgia" w:eastAsia="Times New Roman" w:hAnsi="Georgia" w:cs="Times New Roman"/>
        </w:rPr>
      </w:pPr>
    </w:p>
    <w:p w14:paraId="0C2F72EE" w14:textId="77777777" w:rsidR="00512198" w:rsidRDefault="00512198" w:rsidP="00A01EC2">
      <w:pPr>
        <w:autoSpaceDE w:val="0"/>
        <w:autoSpaceDN w:val="0"/>
        <w:adjustRightInd w:val="0"/>
        <w:spacing w:after="0" w:line="240" w:lineRule="auto"/>
        <w:rPr>
          <w:rFonts w:ascii="Georgia" w:eastAsia="Times New Roman" w:hAnsi="Georgia" w:cs="Times New Roman"/>
        </w:rPr>
      </w:pPr>
    </w:p>
    <w:p w14:paraId="1358D4E7" w14:textId="77777777" w:rsidR="00A01EC2" w:rsidRDefault="00300A62" w:rsidP="00F56C20">
      <w:pPr>
        <w:numPr>
          <w:ilvl w:val="0"/>
          <w:numId w:val="5"/>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For each primary project location or structure in the project, enter the number of days from the execution of the grant agreement that each of the following milestones will occur as related to the CoC Program funds requested in this project application. </w:t>
      </w:r>
    </w:p>
    <w:p w14:paraId="51EC5D7C" w14:textId="77777777" w:rsidR="00300A62" w:rsidRDefault="00300A62" w:rsidP="00300A62">
      <w:pPr>
        <w:autoSpaceDE w:val="0"/>
        <w:autoSpaceDN w:val="0"/>
        <w:adjustRightInd w:val="0"/>
        <w:spacing w:after="0" w:line="240" w:lineRule="auto"/>
        <w:ind w:left="720"/>
        <w:contextualSpacing/>
        <w:rPr>
          <w:rFonts w:ascii="Georgia" w:eastAsia="Times New Roman" w:hAnsi="Georgia" w:cs="Times New Roman"/>
        </w:rPr>
      </w:pPr>
    </w:p>
    <w:tbl>
      <w:tblPr>
        <w:tblStyle w:val="TableGrid"/>
        <w:tblW w:w="0" w:type="auto"/>
        <w:tblInd w:w="720" w:type="dxa"/>
        <w:tblLook w:val="04A0" w:firstRow="1" w:lastRow="0" w:firstColumn="1" w:lastColumn="0" w:noHBand="0" w:noVBand="1"/>
      </w:tblPr>
      <w:tblGrid>
        <w:gridCol w:w="4135"/>
        <w:gridCol w:w="1440"/>
        <w:gridCol w:w="1350"/>
        <w:gridCol w:w="1440"/>
        <w:gridCol w:w="1417"/>
      </w:tblGrid>
      <w:tr w:rsidR="00300A62" w14:paraId="7ACFCFFD" w14:textId="77777777" w:rsidTr="00300A62">
        <w:tc>
          <w:tcPr>
            <w:tcW w:w="4135" w:type="dxa"/>
          </w:tcPr>
          <w:p w14:paraId="73CB4765" w14:textId="77777777" w:rsidR="00300A62" w:rsidRDefault="00300A62" w:rsidP="00300A62">
            <w:pPr>
              <w:autoSpaceDE w:val="0"/>
              <w:autoSpaceDN w:val="0"/>
              <w:adjustRightInd w:val="0"/>
              <w:contextualSpacing/>
              <w:rPr>
                <w:rFonts w:ascii="Georgia" w:eastAsia="Times New Roman" w:hAnsi="Georgia" w:cs="Times New Roman"/>
              </w:rPr>
            </w:pPr>
            <w:r>
              <w:rPr>
                <w:rFonts w:ascii="Georgia" w:eastAsia="Times New Roman" w:hAnsi="Georgia" w:cs="Times New Roman"/>
              </w:rPr>
              <w:t>Project Milestone</w:t>
            </w:r>
          </w:p>
        </w:tc>
        <w:tc>
          <w:tcPr>
            <w:tcW w:w="1440" w:type="dxa"/>
          </w:tcPr>
          <w:p w14:paraId="587ED65D" w14:textId="77777777" w:rsidR="00300A62" w:rsidRDefault="00300A62" w:rsidP="00300A62">
            <w:pPr>
              <w:autoSpaceDE w:val="0"/>
              <w:autoSpaceDN w:val="0"/>
              <w:adjustRightInd w:val="0"/>
              <w:contextualSpacing/>
              <w:rPr>
                <w:rFonts w:ascii="Georgia" w:eastAsia="Times New Roman" w:hAnsi="Georgia" w:cs="Times New Roman"/>
              </w:rPr>
            </w:pPr>
            <w:r>
              <w:rPr>
                <w:rFonts w:ascii="Georgia" w:eastAsia="Times New Roman" w:hAnsi="Georgia" w:cs="Times New Roman"/>
              </w:rPr>
              <w:t>Days from Execution</w:t>
            </w:r>
          </w:p>
        </w:tc>
        <w:tc>
          <w:tcPr>
            <w:tcW w:w="1350" w:type="dxa"/>
          </w:tcPr>
          <w:p w14:paraId="14F2A48D" w14:textId="77777777" w:rsidR="00300A62" w:rsidRPr="00CE3F67" w:rsidRDefault="00300A62" w:rsidP="00300A62">
            <w:pPr>
              <w:rPr>
                <w:rFonts w:ascii="Georgia" w:eastAsia="Times New Roman" w:hAnsi="Georgia" w:cs="Times New Roman"/>
              </w:rPr>
            </w:pPr>
            <w:r>
              <w:rPr>
                <w:rFonts w:ascii="Georgia" w:eastAsia="Times New Roman" w:hAnsi="Georgia" w:cs="Times New Roman"/>
              </w:rPr>
              <w:t>Days from Execution</w:t>
            </w:r>
          </w:p>
        </w:tc>
        <w:tc>
          <w:tcPr>
            <w:tcW w:w="1440" w:type="dxa"/>
          </w:tcPr>
          <w:p w14:paraId="3B9F64E1" w14:textId="77777777" w:rsidR="00300A62" w:rsidRDefault="00300A62" w:rsidP="00300A62">
            <w:r w:rsidRPr="00CE3F67">
              <w:rPr>
                <w:rFonts w:ascii="Georgia" w:eastAsia="Times New Roman" w:hAnsi="Georgia" w:cs="Times New Roman"/>
              </w:rPr>
              <w:t>Days from Execution</w:t>
            </w:r>
          </w:p>
        </w:tc>
        <w:tc>
          <w:tcPr>
            <w:tcW w:w="1417" w:type="dxa"/>
          </w:tcPr>
          <w:p w14:paraId="6CEDD34B" w14:textId="77777777" w:rsidR="00300A62" w:rsidRDefault="00300A62" w:rsidP="00300A62">
            <w:r w:rsidRPr="00CE3F67">
              <w:rPr>
                <w:rFonts w:ascii="Georgia" w:eastAsia="Times New Roman" w:hAnsi="Georgia" w:cs="Times New Roman"/>
              </w:rPr>
              <w:t>Days from Execution</w:t>
            </w:r>
          </w:p>
        </w:tc>
      </w:tr>
      <w:tr w:rsidR="00300A62" w14:paraId="3DC93A7E" w14:textId="77777777" w:rsidTr="00300A62">
        <w:tc>
          <w:tcPr>
            <w:tcW w:w="4135" w:type="dxa"/>
          </w:tcPr>
          <w:p w14:paraId="116B24E8" w14:textId="77777777" w:rsidR="00300A62" w:rsidRDefault="00300A62" w:rsidP="00300A62">
            <w:pPr>
              <w:autoSpaceDE w:val="0"/>
              <w:autoSpaceDN w:val="0"/>
              <w:adjustRightInd w:val="0"/>
              <w:contextualSpacing/>
              <w:rPr>
                <w:rFonts w:ascii="Georgia" w:eastAsia="Times New Roman" w:hAnsi="Georgia" w:cs="Times New Roman"/>
              </w:rPr>
            </w:pPr>
            <w:r>
              <w:rPr>
                <w:rFonts w:ascii="Georgia" w:eastAsia="Times New Roman" w:hAnsi="Georgia" w:cs="Times New Roman"/>
              </w:rPr>
              <w:t>New project staff hired, or other project expenses begin?</w:t>
            </w:r>
          </w:p>
        </w:tc>
        <w:tc>
          <w:tcPr>
            <w:tcW w:w="1440" w:type="dxa"/>
          </w:tcPr>
          <w:p w14:paraId="5673A5D5" w14:textId="77777777" w:rsidR="00300A62" w:rsidRDefault="00300A62" w:rsidP="00300A62">
            <w:pPr>
              <w:autoSpaceDE w:val="0"/>
              <w:autoSpaceDN w:val="0"/>
              <w:adjustRightInd w:val="0"/>
              <w:contextualSpacing/>
              <w:rPr>
                <w:rFonts w:ascii="Georgia" w:eastAsia="Times New Roman" w:hAnsi="Georgia" w:cs="Times New Roman"/>
              </w:rPr>
            </w:pPr>
          </w:p>
        </w:tc>
        <w:tc>
          <w:tcPr>
            <w:tcW w:w="1350" w:type="dxa"/>
          </w:tcPr>
          <w:p w14:paraId="2DADB625" w14:textId="77777777" w:rsidR="00300A62" w:rsidRDefault="00300A62" w:rsidP="00300A62">
            <w:pPr>
              <w:autoSpaceDE w:val="0"/>
              <w:autoSpaceDN w:val="0"/>
              <w:adjustRightInd w:val="0"/>
              <w:contextualSpacing/>
              <w:rPr>
                <w:rFonts w:ascii="Georgia" w:eastAsia="Times New Roman" w:hAnsi="Georgia" w:cs="Times New Roman"/>
              </w:rPr>
            </w:pPr>
          </w:p>
        </w:tc>
        <w:tc>
          <w:tcPr>
            <w:tcW w:w="1440" w:type="dxa"/>
          </w:tcPr>
          <w:p w14:paraId="7C317424" w14:textId="77777777" w:rsidR="00300A62" w:rsidRDefault="00300A62" w:rsidP="00300A62">
            <w:pPr>
              <w:autoSpaceDE w:val="0"/>
              <w:autoSpaceDN w:val="0"/>
              <w:adjustRightInd w:val="0"/>
              <w:contextualSpacing/>
              <w:rPr>
                <w:rFonts w:ascii="Georgia" w:eastAsia="Times New Roman" w:hAnsi="Georgia" w:cs="Times New Roman"/>
              </w:rPr>
            </w:pPr>
          </w:p>
        </w:tc>
        <w:tc>
          <w:tcPr>
            <w:tcW w:w="1417" w:type="dxa"/>
          </w:tcPr>
          <w:p w14:paraId="10418CF5" w14:textId="77777777" w:rsidR="00300A62" w:rsidRDefault="00300A62" w:rsidP="00300A62">
            <w:pPr>
              <w:autoSpaceDE w:val="0"/>
              <w:autoSpaceDN w:val="0"/>
              <w:adjustRightInd w:val="0"/>
              <w:contextualSpacing/>
              <w:rPr>
                <w:rFonts w:ascii="Georgia" w:eastAsia="Times New Roman" w:hAnsi="Georgia" w:cs="Times New Roman"/>
              </w:rPr>
            </w:pPr>
          </w:p>
        </w:tc>
      </w:tr>
      <w:tr w:rsidR="00300A62" w14:paraId="796C8A31" w14:textId="77777777" w:rsidTr="00300A62">
        <w:tc>
          <w:tcPr>
            <w:tcW w:w="4135" w:type="dxa"/>
          </w:tcPr>
          <w:p w14:paraId="6BD5C30C" w14:textId="77777777" w:rsidR="00300A62" w:rsidRDefault="00300A62" w:rsidP="00300A62">
            <w:pPr>
              <w:autoSpaceDE w:val="0"/>
              <w:autoSpaceDN w:val="0"/>
              <w:adjustRightInd w:val="0"/>
              <w:contextualSpacing/>
              <w:rPr>
                <w:rFonts w:ascii="Georgia" w:eastAsia="Times New Roman" w:hAnsi="Georgia" w:cs="Times New Roman"/>
              </w:rPr>
            </w:pPr>
            <w:r>
              <w:rPr>
                <w:rFonts w:ascii="Georgia" w:eastAsia="Times New Roman" w:hAnsi="Georgia" w:cs="Times New Roman"/>
              </w:rPr>
              <w:t>Participant enrollment in project begins?</w:t>
            </w:r>
          </w:p>
        </w:tc>
        <w:tc>
          <w:tcPr>
            <w:tcW w:w="1440" w:type="dxa"/>
          </w:tcPr>
          <w:p w14:paraId="02A883F2" w14:textId="77777777" w:rsidR="00300A62" w:rsidRDefault="00300A62" w:rsidP="00300A62">
            <w:pPr>
              <w:autoSpaceDE w:val="0"/>
              <w:autoSpaceDN w:val="0"/>
              <w:adjustRightInd w:val="0"/>
              <w:contextualSpacing/>
              <w:rPr>
                <w:rFonts w:ascii="Georgia" w:eastAsia="Times New Roman" w:hAnsi="Georgia" w:cs="Times New Roman"/>
              </w:rPr>
            </w:pPr>
          </w:p>
        </w:tc>
        <w:tc>
          <w:tcPr>
            <w:tcW w:w="1350" w:type="dxa"/>
          </w:tcPr>
          <w:p w14:paraId="15DA93A3" w14:textId="77777777" w:rsidR="00300A62" w:rsidRDefault="00300A62" w:rsidP="00300A62">
            <w:pPr>
              <w:autoSpaceDE w:val="0"/>
              <w:autoSpaceDN w:val="0"/>
              <w:adjustRightInd w:val="0"/>
              <w:contextualSpacing/>
              <w:rPr>
                <w:rFonts w:ascii="Georgia" w:eastAsia="Times New Roman" w:hAnsi="Georgia" w:cs="Times New Roman"/>
              </w:rPr>
            </w:pPr>
          </w:p>
        </w:tc>
        <w:tc>
          <w:tcPr>
            <w:tcW w:w="1440" w:type="dxa"/>
          </w:tcPr>
          <w:p w14:paraId="7D5E9AF2" w14:textId="77777777" w:rsidR="00300A62" w:rsidRDefault="00300A62" w:rsidP="00300A62">
            <w:pPr>
              <w:autoSpaceDE w:val="0"/>
              <w:autoSpaceDN w:val="0"/>
              <w:adjustRightInd w:val="0"/>
              <w:contextualSpacing/>
              <w:rPr>
                <w:rFonts w:ascii="Georgia" w:eastAsia="Times New Roman" w:hAnsi="Georgia" w:cs="Times New Roman"/>
              </w:rPr>
            </w:pPr>
          </w:p>
        </w:tc>
        <w:tc>
          <w:tcPr>
            <w:tcW w:w="1417" w:type="dxa"/>
          </w:tcPr>
          <w:p w14:paraId="316B38BD" w14:textId="77777777" w:rsidR="00300A62" w:rsidRDefault="00300A62" w:rsidP="00300A62">
            <w:pPr>
              <w:autoSpaceDE w:val="0"/>
              <w:autoSpaceDN w:val="0"/>
              <w:adjustRightInd w:val="0"/>
              <w:contextualSpacing/>
              <w:rPr>
                <w:rFonts w:ascii="Georgia" w:eastAsia="Times New Roman" w:hAnsi="Georgia" w:cs="Times New Roman"/>
              </w:rPr>
            </w:pPr>
          </w:p>
        </w:tc>
      </w:tr>
      <w:tr w:rsidR="00300A62" w14:paraId="20FEB339" w14:textId="77777777" w:rsidTr="00300A62">
        <w:tc>
          <w:tcPr>
            <w:tcW w:w="4135" w:type="dxa"/>
          </w:tcPr>
          <w:p w14:paraId="53FE6A58" w14:textId="77777777" w:rsidR="00300A62" w:rsidRDefault="00300A62" w:rsidP="00300A62">
            <w:pPr>
              <w:autoSpaceDE w:val="0"/>
              <w:autoSpaceDN w:val="0"/>
              <w:adjustRightInd w:val="0"/>
              <w:contextualSpacing/>
              <w:rPr>
                <w:rFonts w:ascii="Georgia" w:eastAsia="Times New Roman" w:hAnsi="Georgia" w:cs="Times New Roman"/>
              </w:rPr>
            </w:pPr>
            <w:r>
              <w:rPr>
                <w:rFonts w:ascii="Georgia" w:eastAsia="Times New Roman" w:hAnsi="Georgia" w:cs="Times New Roman"/>
              </w:rPr>
              <w:t>Participants begin to occupy leased or rental assistance units or structure(s) and supportive services begin?</w:t>
            </w:r>
          </w:p>
        </w:tc>
        <w:tc>
          <w:tcPr>
            <w:tcW w:w="1440" w:type="dxa"/>
          </w:tcPr>
          <w:p w14:paraId="62428536" w14:textId="77777777" w:rsidR="00300A62" w:rsidRDefault="00300A62" w:rsidP="00300A62">
            <w:pPr>
              <w:autoSpaceDE w:val="0"/>
              <w:autoSpaceDN w:val="0"/>
              <w:adjustRightInd w:val="0"/>
              <w:contextualSpacing/>
              <w:rPr>
                <w:rFonts w:ascii="Georgia" w:eastAsia="Times New Roman" w:hAnsi="Georgia" w:cs="Times New Roman"/>
              </w:rPr>
            </w:pPr>
          </w:p>
        </w:tc>
        <w:tc>
          <w:tcPr>
            <w:tcW w:w="1350" w:type="dxa"/>
          </w:tcPr>
          <w:p w14:paraId="2CFD6141" w14:textId="77777777" w:rsidR="00300A62" w:rsidRDefault="00300A62" w:rsidP="00300A62">
            <w:pPr>
              <w:autoSpaceDE w:val="0"/>
              <w:autoSpaceDN w:val="0"/>
              <w:adjustRightInd w:val="0"/>
              <w:contextualSpacing/>
              <w:rPr>
                <w:rFonts w:ascii="Georgia" w:eastAsia="Times New Roman" w:hAnsi="Georgia" w:cs="Times New Roman"/>
              </w:rPr>
            </w:pPr>
          </w:p>
        </w:tc>
        <w:tc>
          <w:tcPr>
            <w:tcW w:w="1440" w:type="dxa"/>
          </w:tcPr>
          <w:p w14:paraId="0F88BF07" w14:textId="77777777" w:rsidR="00300A62" w:rsidRDefault="00300A62" w:rsidP="00300A62">
            <w:pPr>
              <w:autoSpaceDE w:val="0"/>
              <w:autoSpaceDN w:val="0"/>
              <w:adjustRightInd w:val="0"/>
              <w:contextualSpacing/>
              <w:rPr>
                <w:rFonts w:ascii="Georgia" w:eastAsia="Times New Roman" w:hAnsi="Georgia" w:cs="Times New Roman"/>
              </w:rPr>
            </w:pPr>
          </w:p>
        </w:tc>
        <w:tc>
          <w:tcPr>
            <w:tcW w:w="1417" w:type="dxa"/>
          </w:tcPr>
          <w:p w14:paraId="0C151CCE" w14:textId="77777777" w:rsidR="00300A62" w:rsidRDefault="00300A62" w:rsidP="00300A62">
            <w:pPr>
              <w:autoSpaceDE w:val="0"/>
              <w:autoSpaceDN w:val="0"/>
              <w:adjustRightInd w:val="0"/>
              <w:contextualSpacing/>
              <w:rPr>
                <w:rFonts w:ascii="Georgia" w:eastAsia="Times New Roman" w:hAnsi="Georgia" w:cs="Times New Roman"/>
              </w:rPr>
            </w:pPr>
          </w:p>
        </w:tc>
      </w:tr>
      <w:tr w:rsidR="00300A62" w14:paraId="56E58733" w14:textId="77777777" w:rsidTr="00300A62">
        <w:tc>
          <w:tcPr>
            <w:tcW w:w="4135" w:type="dxa"/>
          </w:tcPr>
          <w:p w14:paraId="662E67DF" w14:textId="77777777" w:rsidR="00300A62" w:rsidRDefault="00300A62" w:rsidP="00300A62">
            <w:pPr>
              <w:autoSpaceDE w:val="0"/>
              <w:autoSpaceDN w:val="0"/>
              <w:adjustRightInd w:val="0"/>
              <w:contextualSpacing/>
              <w:rPr>
                <w:rFonts w:ascii="Georgia" w:eastAsia="Times New Roman" w:hAnsi="Georgia" w:cs="Times New Roman"/>
              </w:rPr>
            </w:pPr>
            <w:r>
              <w:rPr>
                <w:rFonts w:ascii="Georgia" w:eastAsia="Times New Roman" w:hAnsi="Georgia" w:cs="Times New Roman"/>
              </w:rPr>
              <w:t>Leased or rental assistance units or structures, and supportive services near 100% capacity?</w:t>
            </w:r>
          </w:p>
        </w:tc>
        <w:tc>
          <w:tcPr>
            <w:tcW w:w="1440" w:type="dxa"/>
          </w:tcPr>
          <w:p w14:paraId="1D53D1DF" w14:textId="77777777" w:rsidR="00300A62" w:rsidRDefault="00300A62" w:rsidP="00300A62">
            <w:pPr>
              <w:autoSpaceDE w:val="0"/>
              <w:autoSpaceDN w:val="0"/>
              <w:adjustRightInd w:val="0"/>
              <w:contextualSpacing/>
              <w:rPr>
                <w:rFonts w:ascii="Georgia" w:eastAsia="Times New Roman" w:hAnsi="Georgia" w:cs="Times New Roman"/>
              </w:rPr>
            </w:pPr>
          </w:p>
        </w:tc>
        <w:tc>
          <w:tcPr>
            <w:tcW w:w="1350" w:type="dxa"/>
          </w:tcPr>
          <w:p w14:paraId="33A71527" w14:textId="77777777" w:rsidR="00300A62" w:rsidRDefault="00300A62" w:rsidP="00300A62">
            <w:pPr>
              <w:autoSpaceDE w:val="0"/>
              <w:autoSpaceDN w:val="0"/>
              <w:adjustRightInd w:val="0"/>
              <w:contextualSpacing/>
              <w:rPr>
                <w:rFonts w:ascii="Georgia" w:eastAsia="Times New Roman" w:hAnsi="Georgia" w:cs="Times New Roman"/>
              </w:rPr>
            </w:pPr>
          </w:p>
        </w:tc>
        <w:tc>
          <w:tcPr>
            <w:tcW w:w="1440" w:type="dxa"/>
          </w:tcPr>
          <w:p w14:paraId="2BE35B67" w14:textId="77777777" w:rsidR="00300A62" w:rsidRDefault="00300A62" w:rsidP="00300A62">
            <w:pPr>
              <w:autoSpaceDE w:val="0"/>
              <w:autoSpaceDN w:val="0"/>
              <w:adjustRightInd w:val="0"/>
              <w:contextualSpacing/>
              <w:rPr>
                <w:rFonts w:ascii="Georgia" w:eastAsia="Times New Roman" w:hAnsi="Georgia" w:cs="Times New Roman"/>
              </w:rPr>
            </w:pPr>
          </w:p>
        </w:tc>
        <w:tc>
          <w:tcPr>
            <w:tcW w:w="1417" w:type="dxa"/>
          </w:tcPr>
          <w:p w14:paraId="4C3636EA" w14:textId="77777777" w:rsidR="00300A62" w:rsidRDefault="00300A62" w:rsidP="00300A62">
            <w:pPr>
              <w:autoSpaceDE w:val="0"/>
              <w:autoSpaceDN w:val="0"/>
              <w:adjustRightInd w:val="0"/>
              <w:contextualSpacing/>
              <w:rPr>
                <w:rFonts w:ascii="Georgia" w:eastAsia="Times New Roman" w:hAnsi="Georgia" w:cs="Times New Roman"/>
              </w:rPr>
            </w:pPr>
          </w:p>
        </w:tc>
      </w:tr>
    </w:tbl>
    <w:p w14:paraId="3E808159" w14:textId="77777777" w:rsidR="00300A62" w:rsidRPr="00590148" w:rsidRDefault="00300A62" w:rsidP="00300A62">
      <w:pPr>
        <w:autoSpaceDE w:val="0"/>
        <w:autoSpaceDN w:val="0"/>
        <w:adjustRightInd w:val="0"/>
        <w:spacing w:after="0" w:line="240" w:lineRule="auto"/>
        <w:ind w:left="720"/>
        <w:contextualSpacing/>
        <w:rPr>
          <w:rFonts w:ascii="Georgia" w:eastAsia="Times New Roman" w:hAnsi="Georgia" w:cs="Times New Roman"/>
        </w:rPr>
      </w:pPr>
    </w:p>
    <w:p w14:paraId="62EF1AA8" w14:textId="77777777" w:rsidR="00A01EC2" w:rsidRPr="00590148" w:rsidRDefault="00300A62" w:rsidP="00F56C20">
      <w:pPr>
        <w:numPr>
          <w:ilvl w:val="0"/>
          <w:numId w:val="5"/>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Coordinated Entry is a requirement with all CoC-funded projects. </w:t>
      </w:r>
      <w:r w:rsidR="00A01EC2" w:rsidRPr="00590148">
        <w:rPr>
          <w:rFonts w:ascii="Georgia" w:eastAsia="Times New Roman" w:hAnsi="Georgia" w:cs="Times New Roman"/>
        </w:rPr>
        <w:t xml:space="preserve">Will your project participate in a CoC Coordinated </w:t>
      </w:r>
      <w:r w:rsidR="00231559">
        <w:rPr>
          <w:rFonts w:ascii="Georgia" w:eastAsia="Times New Roman" w:hAnsi="Georgia" w:cs="Times New Roman"/>
        </w:rPr>
        <w:t xml:space="preserve">Entry </w:t>
      </w:r>
      <w:r w:rsidR="00A01EC2" w:rsidRPr="00590148">
        <w:rPr>
          <w:rFonts w:ascii="Georgia" w:eastAsia="Times New Roman" w:hAnsi="Georgia" w:cs="Times New Roman"/>
        </w:rPr>
        <w:t xml:space="preserve">System:  </w:t>
      </w:r>
      <w:r w:rsidR="00A01EC2" w:rsidRPr="00590148">
        <w:rPr>
          <w:rFonts w:ascii="Georgia" w:eastAsia="Times New Roman" w:hAnsi="Georgia" w:cs="Times New Roman"/>
        </w:rPr>
        <w:fldChar w:fldCharType="begin">
          <w:ffData>
            <w:name w:val="Check13"/>
            <w:enabled/>
            <w:calcOnExit w:val="0"/>
            <w:checkBox>
              <w:sizeAuto/>
              <w:default w:val="0"/>
            </w:checkBox>
          </w:ffData>
        </w:fldChar>
      </w:r>
      <w:bookmarkStart w:id="3" w:name="Check13"/>
      <w:r w:rsidR="00A01EC2" w:rsidRPr="00590148">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3"/>
      <w:r w:rsidR="00A01EC2" w:rsidRPr="00590148">
        <w:rPr>
          <w:rFonts w:ascii="Georgia" w:eastAsia="Times New Roman" w:hAnsi="Georgia" w:cs="Times New Roman"/>
        </w:rPr>
        <w:t xml:space="preserve"> YES   </w:t>
      </w:r>
      <w:r w:rsidR="00A01EC2" w:rsidRPr="00590148">
        <w:rPr>
          <w:rFonts w:ascii="Georgia" w:eastAsia="Times New Roman" w:hAnsi="Georgia" w:cs="Times New Roman"/>
        </w:rPr>
        <w:fldChar w:fldCharType="begin">
          <w:ffData>
            <w:name w:val="Check14"/>
            <w:enabled/>
            <w:calcOnExit w:val="0"/>
            <w:checkBox>
              <w:sizeAuto/>
              <w:default w:val="0"/>
            </w:checkBox>
          </w:ffData>
        </w:fldChar>
      </w:r>
      <w:bookmarkStart w:id="4" w:name="Check14"/>
      <w:r w:rsidR="00A01EC2" w:rsidRPr="00590148">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4"/>
      <w:r w:rsidR="00A01EC2" w:rsidRPr="00590148">
        <w:rPr>
          <w:rFonts w:ascii="Georgia" w:eastAsia="Times New Roman" w:hAnsi="Georgia" w:cs="Times New Roman"/>
        </w:rPr>
        <w:t xml:space="preserve"> NO</w:t>
      </w:r>
    </w:p>
    <w:p w14:paraId="09DE8B62" w14:textId="77777777"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If yes, please describe </w:t>
      </w:r>
      <w:r w:rsidR="00231559">
        <w:rPr>
          <w:rFonts w:ascii="Georgia" w:eastAsia="Times New Roman" w:hAnsi="Georgia" w:cs="Times New Roman"/>
        </w:rPr>
        <w:t>your current knowledge of the Coordinated Entry system</w:t>
      </w:r>
      <w:r w:rsidR="003A339C">
        <w:rPr>
          <w:rFonts w:ascii="Georgia" w:eastAsia="Times New Roman" w:hAnsi="Georgia" w:cs="Times New Roman"/>
        </w:rPr>
        <w:t xml:space="preserve"> and requirements</w:t>
      </w:r>
      <w:r w:rsidR="00231559">
        <w:rPr>
          <w:rFonts w:ascii="Georgia" w:eastAsia="Times New Roman" w:hAnsi="Georgia" w:cs="Times New Roman"/>
        </w:rPr>
        <w:t xml:space="preserve"> in the BOS</w:t>
      </w:r>
      <w:r w:rsidR="003A339C">
        <w:rPr>
          <w:rFonts w:ascii="Georgia" w:eastAsia="Times New Roman" w:hAnsi="Georgia" w:cs="Times New Roman"/>
        </w:rPr>
        <w:t>.</w:t>
      </w:r>
    </w:p>
    <w:p w14:paraId="3995D4BE" w14:textId="77777777"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14:paraId="440F41F5" w14:textId="77777777" w:rsidR="00A01EC2" w:rsidRDefault="00A01EC2" w:rsidP="00A01EC2">
      <w:pPr>
        <w:autoSpaceDE w:val="0"/>
        <w:autoSpaceDN w:val="0"/>
        <w:adjustRightInd w:val="0"/>
        <w:spacing w:after="0" w:line="240" w:lineRule="auto"/>
        <w:rPr>
          <w:rFonts w:ascii="Georgia" w:eastAsia="Times New Roman" w:hAnsi="Georgia" w:cs="Times New Roman"/>
        </w:rPr>
      </w:pPr>
    </w:p>
    <w:p w14:paraId="1862320B" w14:textId="77777777" w:rsidR="00654505" w:rsidRDefault="00654505" w:rsidP="00F56C20">
      <w:pPr>
        <w:numPr>
          <w:ilvl w:val="0"/>
          <w:numId w:val="5"/>
        </w:numPr>
        <w:autoSpaceDE w:val="0"/>
        <w:autoSpaceDN w:val="0"/>
        <w:adjustRightInd w:val="0"/>
        <w:spacing w:after="0" w:line="240" w:lineRule="auto"/>
        <w:contextualSpacing/>
        <w:rPr>
          <w:rFonts w:ascii="Georgia" w:eastAsia="Times New Roman" w:hAnsi="Georgia" w:cs="Times New Roman"/>
        </w:rPr>
      </w:pPr>
      <w:r w:rsidRPr="009A40EF">
        <w:rPr>
          <w:rFonts w:ascii="Georgia" w:eastAsia="Times New Roman" w:hAnsi="Georgia" w:cs="Times New Roman"/>
        </w:rPr>
        <w:t>Please describe your understanding and knowledge of the written standards specific to the proposed project type and order of priority. Also, describe how that knowledge will incorporated into the operation of the project.</w:t>
      </w:r>
    </w:p>
    <w:p w14:paraId="0A2681E7" w14:textId="77777777" w:rsidR="003A339C" w:rsidRDefault="003A339C" w:rsidP="00A01EC2">
      <w:pPr>
        <w:autoSpaceDE w:val="0"/>
        <w:autoSpaceDN w:val="0"/>
        <w:adjustRightInd w:val="0"/>
        <w:spacing w:after="0" w:line="240" w:lineRule="auto"/>
        <w:rPr>
          <w:rFonts w:ascii="Georgia" w:eastAsia="Times New Roman" w:hAnsi="Georgia" w:cs="Times New Roman"/>
        </w:rPr>
      </w:pPr>
    </w:p>
    <w:p w14:paraId="02522D59" w14:textId="77777777" w:rsidR="003A339C" w:rsidRDefault="003A339C" w:rsidP="00A01EC2">
      <w:pPr>
        <w:autoSpaceDE w:val="0"/>
        <w:autoSpaceDN w:val="0"/>
        <w:adjustRightInd w:val="0"/>
        <w:spacing w:after="0" w:line="240" w:lineRule="auto"/>
        <w:rPr>
          <w:rFonts w:ascii="Georgia" w:eastAsia="Times New Roman" w:hAnsi="Georgia" w:cs="Times New Roman"/>
        </w:rPr>
      </w:pPr>
    </w:p>
    <w:p w14:paraId="25A26C2D" w14:textId="77777777" w:rsidR="003A339C" w:rsidRPr="00590148" w:rsidRDefault="003A339C" w:rsidP="00A01EC2">
      <w:pPr>
        <w:autoSpaceDE w:val="0"/>
        <w:autoSpaceDN w:val="0"/>
        <w:adjustRightInd w:val="0"/>
        <w:spacing w:after="0" w:line="240" w:lineRule="auto"/>
        <w:rPr>
          <w:rFonts w:ascii="Georgia" w:eastAsia="Times New Roman" w:hAnsi="Georgia" w:cs="Times New Roman"/>
        </w:rPr>
      </w:pPr>
    </w:p>
    <w:p w14:paraId="631CC0B5" w14:textId="77777777" w:rsidR="003A339C" w:rsidRPr="001A1391" w:rsidRDefault="001A1391" w:rsidP="003A339C">
      <w:pPr>
        <w:numPr>
          <w:ilvl w:val="0"/>
          <w:numId w:val="5"/>
        </w:numPr>
        <w:autoSpaceDE w:val="0"/>
        <w:autoSpaceDN w:val="0"/>
        <w:adjustRightInd w:val="0"/>
        <w:spacing w:after="0" w:line="240" w:lineRule="auto"/>
        <w:contextualSpacing/>
        <w:rPr>
          <w:rFonts w:ascii="Georgia" w:eastAsia="Times New Roman" w:hAnsi="Georgia" w:cs="Times New Roman"/>
        </w:rPr>
      </w:pPr>
      <w:r w:rsidRPr="001A1391">
        <w:rPr>
          <w:rFonts w:ascii="Georgia" w:eastAsia="Times New Roman" w:hAnsi="Georgia" w:cs="Times New Roman"/>
        </w:rPr>
        <w:t>W</w:t>
      </w:r>
      <w:r w:rsidR="003A339C" w:rsidRPr="001A1391">
        <w:rPr>
          <w:rFonts w:ascii="Georgia" w:eastAsia="Times New Roman" w:hAnsi="Georgia" w:cs="Times New Roman"/>
        </w:rPr>
        <w:t>ill your project have a specific population focus</w:t>
      </w:r>
      <w:r>
        <w:rPr>
          <w:rFonts w:ascii="Georgia" w:eastAsia="Times New Roman" w:hAnsi="Georgia" w:cs="Times New Roman"/>
        </w:rPr>
        <w:t xml:space="preserve"> (other than DV)</w:t>
      </w:r>
      <w:r w:rsidR="003A339C" w:rsidRPr="001A1391">
        <w:rPr>
          <w:rFonts w:ascii="Georgia" w:eastAsia="Times New Roman" w:hAnsi="Georgia" w:cs="Times New Roman"/>
        </w:rPr>
        <w:t xml:space="preserve">:  </w:t>
      </w:r>
      <w:r w:rsidR="003A339C" w:rsidRPr="001A1391">
        <w:rPr>
          <w:rFonts w:ascii="Georgia" w:eastAsia="Times New Roman" w:hAnsi="Georgia" w:cs="Times New Roman"/>
        </w:rPr>
        <w:fldChar w:fldCharType="begin">
          <w:ffData>
            <w:name w:val="Check15"/>
            <w:enabled/>
            <w:calcOnExit w:val="0"/>
            <w:checkBox>
              <w:sizeAuto/>
              <w:default w:val="0"/>
            </w:checkBox>
          </w:ffData>
        </w:fldChar>
      </w:r>
      <w:r w:rsidR="003A339C" w:rsidRPr="001A1391">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003A339C" w:rsidRPr="001A1391">
        <w:rPr>
          <w:rFonts w:ascii="Georgia" w:eastAsia="Times New Roman" w:hAnsi="Georgia" w:cs="Times New Roman"/>
        </w:rPr>
        <w:fldChar w:fldCharType="end"/>
      </w:r>
      <w:r w:rsidR="003A339C" w:rsidRPr="001A1391">
        <w:rPr>
          <w:rFonts w:ascii="Georgia" w:eastAsia="Times New Roman" w:hAnsi="Georgia" w:cs="Times New Roman"/>
        </w:rPr>
        <w:t xml:space="preserve"> YES   </w:t>
      </w:r>
      <w:r w:rsidR="003A339C" w:rsidRPr="001A1391">
        <w:rPr>
          <w:rFonts w:ascii="Georgia" w:eastAsia="Times New Roman" w:hAnsi="Georgia" w:cs="Times New Roman"/>
        </w:rPr>
        <w:fldChar w:fldCharType="begin">
          <w:ffData>
            <w:name w:val="Check16"/>
            <w:enabled/>
            <w:calcOnExit w:val="0"/>
            <w:checkBox>
              <w:sizeAuto/>
              <w:default w:val="0"/>
            </w:checkBox>
          </w:ffData>
        </w:fldChar>
      </w:r>
      <w:r w:rsidR="003A339C" w:rsidRPr="001A1391">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003A339C" w:rsidRPr="001A1391">
        <w:rPr>
          <w:rFonts w:ascii="Georgia" w:eastAsia="Times New Roman" w:hAnsi="Georgia" w:cs="Times New Roman"/>
        </w:rPr>
        <w:fldChar w:fldCharType="end"/>
      </w:r>
      <w:r w:rsidR="003A339C" w:rsidRPr="001A1391">
        <w:rPr>
          <w:rFonts w:ascii="Georgia" w:eastAsia="Times New Roman" w:hAnsi="Georgia" w:cs="Times New Roman"/>
        </w:rPr>
        <w:t xml:space="preserve"> NO</w:t>
      </w:r>
    </w:p>
    <w:p w14:paraId="6119BFBC" w14:textId="77777777" w:rsidR="00226171" w:rsidRDefault="00226171" w:rsidP="003A339C">
      <w:pPr>
        <w:autoSpaceDE w:val="0"/>
        <w:autoSpaceDN w:val="0"/>
        <w:adjustRightInd w:val="0"/>
        <w:spacing w:after="0" w:line="240" w:lineRule="auto"/>
        <w:ind w:left="720"/>
        <w:rPr>
          <w:rFonts w:ascii="Georgia" w:eastAsia="Times New Roman" w:hAnsi="Georgia" w:cs="Times New Roman"/>
        </w:rPr>
      </w:pPr>
      <w:r w:rsidRPr="00226171">
        <w:rPr>
          <w:rFonts w:ascii="Georgia" w:eastAsia="Times New Roman" w:hAnsi="Georgia" w:cs="Times New Roman"/>
          <w:i/>
        </w:rPr>
        <w:t>*Select “yes” if your project has special capacity in its facilities, program design, tools, outreach, or methodologies for a specific subpopulation. This does not mean that your project exclusively serves this subpopulation.</w:t>
      </w:r>
      <w:r>
        <w:rPr>
          <w:rFonts w:ascii="Georgia" w:eastAsia="Times New Roman" w:hAnsi="Georgia" w:cs="Times New Roman"/>
        </w:rPr>
        <w:t xml:space="preserve"> </w:t>
      </w:r>
    </w:p>
    <w:p w14:paraId="33DD8349" w14:textId="77777777" w:rsidR="003A339C" w:rsidRPr="00590148" w:rsidRDefault="003A339C" w:rsidP="003A339C">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If </w:t>
      </w:r>
      <w:r>
        <w:rPr>
          <w:rFonts w:ascii="Georgia" w:eastAsia="Times New Roman" w:hAnsi="Georgia" w:cs="Times New Roman"/>
        </w:rPr>
        <w:t>yes, explain:</w:t>
      </w:r>
    </w:p>
    <w:p w14:paraId="54026840" w14:textId="77777777" w:rsidR="003A339C" w:rsidRDefault="003A339C" w:rsidP="00A01EC2">
      <w:pPr>
        <w:autoSpaceDE w:val="0"/>
        <w:autoSpaceDN w:val="0"/>
        <w:adjustRightInd w:val="0"/>
        <w:spacing w:after="0" w:line="240" w:lineRule="auto"/>
        <w:ind w:left="720"/>
        <w:rPr>
          <w:rFonts w:ascii="Georgia" w:eastAsia="Times New Roman" w:hAnsi="Georgia" w:cs="Times New Roman"/>
        </w:rPr>
      </w:pPr>
    </w:p>
    <w:p w14:paraId="7B664C31" w14:textId="77777777" w:rsidR="003A339C" w:rsidRPr="00590148" w:rsidRDefault="003A339C" w:rsidP="00A01EC2">
      <w:pPr>
        <w:autoSpaceDE w:val="0"/>
        <w:autoSpaceDN w:val="0"/>
        <w:adjustRightInd w:val="0"/>
        <w:spacing w:after="0" w:line="240" w:lineRule="auto"/>
        <w:ind w:left="720"/>
        <w:rPr>
          <w:rFonts w:ascii="Georgia" w:eastAsia="Times New Roman" w:hAnsi="Georgia" w:cs="Times New Roman"/>
        </w:rPr>
      </w:pPr>
    </w:p>
    <w:p w14:paraId="1E85F80D"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1489D521" w14:textId="77777777" w:rsidR="00A01EC2" w:rsidRPr="00590148" w:rsidRDefault="00226171" w:rsidP="00F56C20">
      <w:pPr>
        <w:numPr>
          <w:ilvl w:val="0"/>
          <w:numId w:val="5"/>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Housing </w:t>
      </w:r>
      <w:proofErr w:type="gramStart"/>
      <w:r>
        <w:rPr>
          <w:rFonts w:ascii="Georgia" w:eastAsia="Times New Roman" w:hAnsi="Georgia" w:cs="Times New Roman"/>
        </w:rPr>
        <w:t>First</w:t>
      </w:r>
      <w:proofErr w:type="gramEnd"/>
      <w:r>
        <w:rPr>
          <w:rFonts w:ascii="Georgia" w:eastAsia="Times New Roman" w:hAnsi="Georgia" w:cs="Times New Roman"/>
        </w:rPr>
        <w:t xml:space="preserve"> is required for all CoC-funded projects.  </w:t>
      </w:r>
      <w:r w:rsidR="00A01EC2" w:rsidRPr="00590148">
        <w:rPr>
          <w:rFonts w:ascii="Georgia" w:eastAsia="Times New Roman" w:hAnsi="Georgia" w:cs="Times New Roman"/>
        </w:rPr>
        <w:t xml:space="preserve">Will the project follow a “Housing First” model:   </w:t>
      </w:r>
      <w:r w:rsidR="00A01EC2" w:rsidRPr="00590148">
        <w:rPr>
          <w:rFonts w:ascii="Georgia" w:eastAsia="Times New Roman" w:hAnsi="Georgia" w:cs="Times New Roman"/>
        </w:rPr>
        <w:fldChar w:fldCharType="begin">
          <w:ffData>
            <w:name w:val="Check17"/>
            <w:enabled/>
            <w:calcOnExit w:val="0"/>
            <w:checkBox>
              <w:sizeAuto/>
              <w:default w:val="0"/>
            </w:checkBox>
          </w:ffData>
        </w:fldChar>
      </w:r>
      <w:bookmarkStart w:id="5" w:name="Check17"/>
      <w:r w:rsidR="00A01EC2" w:rsidRPr="00590148">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5"/>
      <w:r w:rsidR="00A01EC2" w:rsidRPr="00590148">
        <w:rPr>
          <w:rFonts w:ascii="Georgia" w:eastAsia="Times New Roman" w:hAnsi="Georgia" w:cs="Times New Roman"/>
        </w:rPr>
        <w:t xml:space="preserve"> YES   </w:t>
      </w:r>
      <w:r w:rsidR="00A01EC2" w:rsidRPr="00590148">
        <w:rPr>
          <w:rFonts w:ascii="Georgia" w:eastAsia="Times New Roman" w:hAnsi="Georgia" w:cs="Times New Roman"/>
        </w:rPr>
        <w:fldChar w:fldCharType="begin">
          <w:ffData>
            <w:name w:val="Check18"/>
            <w:enabled/>
            <w:calcOnExit w:val="0"/>
            <w:checkBox>
              <w:sizeAuto/>
              <w:default w:val="0"/>
            </w:checkBox>
          </w:ffData>
        </w:fldChar>
      </w:r>
      <w:bookmarkStart w:id="6" w:name="Check18"/>
      <w:r w:rsidR="00A01EC2" w:rsidRPr="00590148">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6"/>
      <w:r w:rsidR="00A01EC2" w:rsidRPr="00590148">
        <w:rPr>
          <w:rFonts w:ascii="Georgia" w:eastAsia="Times New Roman" w:hAnsi="Georgia" w:cs="Times New Roman"/>
        </w:rPr>
        <w:t xml:space="preserve"> NO</w:t>
      </w:r>
    </w:p>
    <w:p w14:paraId="06C214A1" w14:textId="77777777" w:rsidR="00A01EC2" w:rsidRPr="00590148" w:rsidRDefault="001F21D8" w:rsidP="00A01EC2">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P</w:t>
      </w:r>
      <w:r w:rsidR="003A339C">
        <w:rPr>
          <w:rFonts w:ascii="Georgia" w:eastAsia="Times New Roman" w:hAnsi="Georgia" w:cs="Times New Roman"/>
        </w:rPr>
        <w:t>lease describe how the project will follow housing first with clients at entry and while enrolled.</w:t>
      </w:r>
    </w:p>
    <w:p w14:paraId="5E9E1C75" w14:textId="77777777"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14:paraId="72B6A8A4" w14:textId="77777777" w:rsidR="005D5E8E" w:rsidRDefault="005D5E8E" w:rsidP="00A01EC2">
      <w:pPr>
        <w:autoSpaceDE w:val="0"/>
        <w:autoSpaceDN w:val="0"/>
        <w:adjustRightInd w:val="0"/>
        <w:spacing w:after="0" w:line="240" w:lineRule="auto"/>
        <w:rPr>
          <w:rFonts w:ascii="Georgia" w:eastAsia="Times New Roman" w:hAnsi="Georgia" w:cs="Times New Roman"/>
        </w:rPr>
      </w:pPr>
    </w:p>
    <w:p w14:paraId="64708A3F" w14:textId="77777777" w:rsidR="003A339C" w:rsidRDefault="003A339C" w:rsidP="00A01EC2">
      <w:pPr>
        <w:autoSpaceDE w:val="0"/>
        <w:autoSpaceDN w:val="0"/>
        <w:adjustRightInd w:val="0"/>
        <w:spacing w:after="0" w:line="240" w:lineRule="auto"/>
        <w:rPr>
          <w:rFonts w:ascii="Georgia" w:eastAsia="Times New Roman" w:hAnsi="Georgia" w:cs="Times New Roman"/>
        </w:rPr>
      </w:pPr>
    </w:p>
    <w:p w14:paraId="4C7477AA" w14:textId="77777777" w:rsidR="00CB58A0" w:rsidRDefault="00CB58A0" w:rsidP="00A01EC2">
      <w:pPr>
        <w:autoSpaceDE w:val="0"/>
        <w:autoSpaceDN w:val="0"/>
        <w:adjustRightInd w:val="0"/>
        <w:spacing w:after="0" w:line="240" w:lineRule="auto"/>
        <w:rPr>
          <w:rFonts w:ascii="Georgia" w:eastAsia="Times New Roman" w:hAnsi="Georgia" w:cs="Times New Roman"/>
        </w:rPr>
      </w:pPr>
    </w:p>
    <w:p w14:paraId="2B1F9A5D" w14:textId="77777777"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t>a.</w:t>
      </w:r>
      <w:r>
        <w:rPr>
          <w:rFonts w:ascii="Georgia" w:eastAsia="Times New Roman" w:hAnsi="Georgia" w:cs="Times New Roman"/>
        </w:rPr>
        <w:tab/>
        <w:t xml:space="preserve">Will the project quickly move participants into permanent housing?  </w:t>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8"/>
            <w:enabled/>
            <w:calcOnExit w:val="0"/>
            <w:checkBox>
              <w:sizeAuto/>
              <w:default w:val="0"/>
            </w:checkBox>
          </w:ffData>
        </w:fldChar>
      </w:r>
      <w:r w:rsidRPr="00590148">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NO</w:t>
      </w:r>
    </w:p>
    <w:p w14:paraId="7671A0F2" w14:textId="77777777" w:rsidR="0047090E"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p>
    <w:p w14:paraId="003868D7" w14:textId="77777777" w:rsidR="00CB58A0" w:rsidRDefault="0047090E"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sidR="00CB58A0">
        <w:rPr>
          <w:rFonts w:ascii="Georgia" w:eastAsia="Times New Roman" w:hAnsi="Georgia" w:cs="Times New Roman"/>
        </w:rPr>
        <w:t>b.</w:t>
      </w:r>
      <w:r w:rsidR="00CB58A0">
        <w:rPr>
          <w:rFonts w:ascii="Georgia" w:eastAsia="Times New Roman" w:hAnsi="Georgia" w:cs="Times New Roman"/>
        </w:rPr>
        <w:tab/>
        <w:t xml:space="preserve">Will the project ensure that participants are not screened out based on the following items? </w:t>
      </w:r>
      <w:r w:rsidR="00CB58A0">
        <w:rPr>
          <w:rFonts w:ascii="Georgia" w:eastAsia="Times New Roman" w:hAnsi="Georgia" w:cs="Times New Roman"/>
        </w:rPr>
        <w:tab/>
      </w:r>
      <w:r w:rsidR="00CB58A0">
        <w:rPr>
          <w:rFonts w:ascii="Georgia" w:eastAsia="Times New Roman" w:hAnsi="Georgia" w:cs="Times New Roman"/>
        </w:rPr>
        <w:tab/>
      </w:r>
      <w:r w:rsidR="00CB58A0" w:rsidRPr="0047090E">
        <w:rPr>
          <w:rFonts w:ascii="Georgia" w:eastAsia="Times New Roman" w:hAnsi="Georgia" w:cs="Times New Roman"/>
          <w:i/>
        </w:rPr>
        <w:t>(</w:t>
      </w:r>
      <w:proofErr w:type="gramStart"/>
      <w:r w:rsidR="00CB58A0" w:rsidRPr="0047090E">
        <w:rPr>
          <w:rFonts w:ascii="Georgia" w:eastAsia="Times New Roman" w:hAnsi="Georgia" w:cs="Times New Roman"/>
          <w:i/>
        </w:rPr>
        <w:t>check</w:t>
      </w:r>
      <w:proofErr w:type="gramEnd"/>
      <w:r w:rsidR="00CB58A0" w:rsidRPr="0047090E">
        <w:rPr>
          <w:rFonts w:ascii="Georgia" w:eastAsia="Times New Roman" w:hAnsi="Georgia" w:cs="Times New Roman"/>
          <w:i/>
        </w:rPr>
        <w:t xml:space="preserve"> </w:t>
      </w:r>
      <w:r w:rsidRPr="0047090E">
        <w:rPr>
          <w:rFonts w:ascii="Georgia" w:eastAsia="Times New Roman" w:hAnsi="Georgia" w:cs="Times New Roman"/>
          <w:i/>
        </w:rPr>
        <w:t xml:space="preserve">all that apply:  checking the box next to an item listed confirms that your project does </w:t>
      </w:r>
      <w:r w:rsidRPr="0047090E">
        <w:rPr>
          <w:rFonts w:ascii="Georgia" w:eastAsia="Times New Roman" w:hAnsi="Georgia" w:cs="Times New Roman"/>
          <w:i/>
        </w:rPr>
        <w:tab/>
      </w:r>
      <w:r w:rsidRPr="0047090E">
        <w:rPr>
          <w:rFonts w:ascii="Georgia" w:eastAsia="Times New Roman" w:hAnsi="Georgia" w:cs="Times New Roman"/>
          <w:i/>
        </w:rPr>
        <w:tab/>
        <w:t>not have the following barriers to entering the project)</w:t>
      </w:r>
      <w:r>
        <w:rPr>
          <w:rFonts w:ascii="Georgia" w:eastAsia="Times New Roman" w:hAnsi="Georgia" w:cs="Times New Roman"/>
        </w:rPr>
        <w:t xml:space="preserve"> </w:t>
      </w:r>
    </w:p>
    <w:p w14:paraId="0F1ABC93" w14:textId="77777777"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proofErr w:type="gramStart"/>
      <w:r>
        <w:rPr>
          <w:rFonts w:ascii="Georgia" w:eastAsia="Times New Roman" w:hAnsi="Georgia" w:cs="Times New Roman"/>
        </w:rPr>
        <w:t>having</w:t>
      </w:r>
      <w:proofErr w:type="gramEnd"/>
      <w:r>
        <w:rPr>
          <w:rFonts w:ascii="Georgia" w:eastAsia="Times New Roman" w:hAnsi="Georgia" w:cs="Times New Roman"/>
        </w:rPr>
        <w:t xml:space="preserve"> too little or little income</w:t>
      </w:r>
    </w:p>
    <w:p w14:paraId="0FC11D49" w14:textId="77777777"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proofErr w:type="gramStart"/>
      <w:r w:rsidR="0047090E">
        <w:rPr>
          <w:rFonts w:ascii="Georgia" w:eastAsia="Times New Roman" w:hAnsi="Georgia" w:cs="Times New Roman"/>
        </w:rPr>
        <w:t>active</w:t>
      </w:r>
      <w:proofErr w:type="gramEnd"/>
      <w:r w:rsidR="0047090E">
        <w:rPr>
          <w:rFonts w:ascii="Georgia" w:eastAsia="Times New Roman" w:hAnsi="Georgia" w:cs="Times New Roman"/>
        </w:rPr>
        <w:t xml:space="preserve"> or history of substance use</w:t>
      </w:r>
    </w:p>
    <w:p w14:paraId="7E8D3F1B" w14:textId="77777777"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proofErr w:type="gramStart"/>
      <w:r w:rsidR="0047090E">
        <w:rPr>
          <w:rFonts w:ascii="Georgia" w:eastAsia="Times New Roman" w:hAnsi="Georgia" w:cs="Times New Roman"/>
        </w:rPr>
        <w:t>having</w:t>
      </w:r>
      <w:proofErr w:type="gramEnd"/>
      <w:r w:rsidR="0047090E">
        <w:rPr>
          <w:rFonts w:ascii="Georgia" w:eastAsia="Times New Roman" w:hAnsi="Georgia" w:cs="Times New Roman"/>
        </w:rPr>
        <w:t xml:space="preserve"> a criminal record with exceptions for state-mandated restrictions</w:t>
      </w:r>
    </w:p>
    <w:p w14:paraId="0BBAED0C" w14:textId="77777777"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proofErr w:type="gramStart"/>
      <w:r w:rsidR="0047090E">
        <w:rPr>
          <w:rFonts w:ascii="Georgia" w:eastAsia="Times New Roman" w:hAnsi="Georgia" w:cs="Times New Roman"/>
        </w:rPr>
        <w:t>history</w:t>
      </w:r>
      <w:proofErr w:type="gramEnd"/>
      <w:r w:rsidR="0047090E">
        <w:rPr>
          <w:rFonts w:ascii="Georgia" w:eastAsia="Times New Roman" w:hAnsi="Georgia" w:cs="Times New Roman"/>
        </w:rPr>
        <w:t xml:space="preserve"> of victimization (e.g. DV, sexual assault, childhood abuse)</w:t>
      </w:r>
    </w:p>
    <w:p w14:paraId="1D24A32D" w14:textId="77777777" w:rsidR="0047090E" w:rsidRDefault="00CB58A0" w:rsidP="00A01EC2">
      <w:pPr>
        <w:autoSpaceDE w:val="0"/>
        <w:autoSpaceDN w:val="0"/>
        <w:adjustRightInd w:val="0"/>
        <w:spacing w:after="0" w:line="240" w:lineRule="auto"/>
        <w:rPr>
          <w:rFonts w:ascii="Georgia" w:eastAsia="Times New Roman" w:hAnsi="Georgia" w:cs="Times New Roman"/>
        </w:rPr>
      </w:pPr>
      <w:r w:rsidRPr="00590148">
        <w:rPr>
          <w:rFonts w:ascii="Georgia" w:eastAsia="Times New Roman" w:hAnsi="Georgia" w:cs="Times New Roman"/>
        </w:rPr>
        <w:t xml:space="preserve">   </w:t>
      </w:r>
      <w:r>
        <w:rPr>
          <w:rFonts w:ascii="Georgia" w:eastAsia="Times New Roman" w:hAnsi="Georgia" w:cs="Times New Roman"/>
        </w:rPr>
        <w:tab/>
      </w:r>
    </w:p>
    <w:p w14:paraId="2194C992" w14:textId="77777777" w:rsidR="0047090E" w:rsidRDefault="0047090E" w:rsidP="0047090E">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sidR="00CB58A0">
        <w:rPr>
          <w:rFonts w:ascii="Georgia" w:eastAsia="Times New Roman" w:hAnsi="Georgia" w:cs="Times New Roman"/>
        </w:rPr>
        <w:t>c.</w:t>
      </w:r>
      <w:r w:rsidR="00CB58A0">
        <w:rPr>
          <w:rFonts w:ascii="Georgia" w:eastAsia="Times New Roman" w:hAnsi="Georgia" w:cs="Times New Roman"/>
        </w:rPr>
        <w:tab/>
        <w:t xml:space="preserve">Will the project ensure that participants are not terminated from the program for the </w:t>
      </w:r>
      <w:r w:rsidR="00CB58A0">
        <w:rPr>
          <w:rFonts w:ascii="Georgia" w:eastAsia="Times New Roman" w:hAnsi="Georgia" w:cs="Times New Roman"/>
        </w:rPr>
        <w:tab/>
      </w:r>
      <w:r w:rsidR="00CB58A0">
        <w:rPr>
          <w:rFonts w:ascii="Georgia" w:eastAsia="Times New Roman" w:hAnsi="Georgia" w:cs="Times New Roman"/>
        </w:rPr>
        <w:tab/>
      </w:r>
      <w:r w:rsidR="00CB58A0">
        <w:rPr>
          <w:rFonts w:ascii="Georgia" w:eastAsia="Times New Roman" w:hAnsi="Georgia" w:cs="Times New Roman"/>
        </w:rPr>
        <w:tab/>
        <w:t xml:space="preserve">following reasons?  </w:t>
      </w:r>
    </w:p>
    <w:p w14:paraId="64059FCF" w14:textId="77777777" w:rsidR="00CB58A0" w:rsidRDefault="0047090E"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47090E">
        <w:rPr>
          <w:rFonts w:ascii="Georgia" w:eastAsia="Times New Roman" w:hAnsi="Georgia" w:cs="Times New Roman"/>
          <w:i/>
        </w:rPr>
        <w:t>(</w:t>
      </w:r>
      <w:proofErr w:type="gramStart"/>
      <w:r w:rsidRPr="0047090E">
        <w:rPr>
          <w:rFonts w:ascii="Georgia" w:eastAsia="Times New Roman" w:hAnsi="Georgia" w:cs="Times New Roman"/>
          <w:i/>
        </w:rPr>
        <w:t>check</w:t>
      </w:r>
      <w:proofErr w:type="gramEnd"/>
      <w:r w:rsidRPr="0047090E">
        <w:rPr>
          <w:rFonts w:ascii="Georgia" w:eastAsia="Times New Roman" w:hAnsi="Georgia" w:cs="Times New Roman"/>
          <w:i/>
        </w:rPr>
        <w:t xml:space="preserve"> all that apply:  checking the box next to an item listed confirms that your project does </w:t>
      </w:r>
      <w:r w:rsidRPr="0047090E">
        <w:rPr>
          <w:rFonts w:ascii="Georgia" w:eastAsia="Times New Roman" w:hAnsi="Georgia" w:cs="Times New Roman"/>
          <w:i/>
        </w:rPr>
        <w:tab/>
      </w:r>
      <w:r w:rsidRPr="0047090E">
        <w:rPr>
          <w:rFonts w:ascii="Georgia" w:eastAsia="Times New Roman" w:hAnsi="Georgia" w:cs="Times New Roman"/>
          <w:i/>
        </w:rPr>
        <w:tab/>
        <w:t>not</w:t>
      </w:r>
      <w:r>
        <w:rPr>
          <w:rFonts w:ascii="Georgia" w:eastAsia="Times New Roman" w:hAnsi="Georgia" w:cs="Times New Roman"/>
          <w:i/>
        </w:rPr>
        <w:t xml:space="preserve"> terminate participants for the following reasons) </w:t>
      </w:r>
    </w:p>
    <w:p w14:paraId="46D0A3C3" w14:textId="77777777" w:rsidR="00CB58A0" w:rsidRDefault="00CB58A0" w:rsidP="00CB58A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proofErr w:type="gramStart"/>
      <w:r w:rsidR="0047090E">
        <w:rPr>
          <w:rFonts w:ascii="Georgia" w:eastAsia="Times New Roman" w:hAnsi="Georgia" w:cs="Times New Roman"/>
        </w:rPr>
        <w:t>failure</w:t>
      </w:r>
      <w:proofErr w:type="gramEnd"/>
      <w:r w:rsidR="0047090E">
        <w:rPr>
          <w:rFonts w:ascii="Georgia" w:eastAsia="Times New Roman" w:hAnsi="Georgia" w:cs="Times New Roman"/>
        </w:rPr>
        <w:t xml:space="preserve"> to participate in supportive services</w:t>
      </w:r>
    </w:p>
    <w:p w14:paraId="4D274854" w14:textId="77777777" w:rsidR="00CB58A0" w:rsidRDefault="00CB58A0" w:rsidP="00CB58A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proofErr w:type="gramStart"/>
      <w:r w:rsidR="0047090E">
        <w:rPr>
          <w:rFonts w:ascii="Georgia" w:eastAsia="Times New Roman" w:hAnsi="Georgia" w:cs="Times New Roman"/>
        </w:rPr>
        <w:t>failure</w:t>
      </w:r>
      <w:proofErr w:type="gramEnd"/>
      <w:r w:rsidR="0047090E">
        <w:rPr>
          <w:rFonts w:ascii="Georgia" w:eastAsia="Times New Roman" w:hAnsi="Georgia" w:cs="Times New Roman"/>
        </w:rPr>
        <w:t xml:space="preserve"> to make progress on a service plan</w:t>
      </w:r>
    </w:p>
    <w:p w14:paraId="770EAC35" w14:textId="77777777" w:rsidR="00CB58A0" w:rsidRDefault="00CB58A0" w:rsidP="00CB58A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proofErr w:type="gramStart"/>
      <w:r w:rsidR="0047090E">
        <w:rPr>
          <w:rFonts w:ascii="Georgia" w:eastAsia="Times New Roman" w:hAnsi="Georgia" w:cs="Times New Roman"/>
        </w:rPr>
        <w:t>loss</w:t>
      </w:r>
      <w:proofErr w:type="gramEnd"/>
      <w:r w:rsidR="0047090E">
        <w:rPr>
          <w:rFonts w:ascii="Georgia" w:eastAsia="Times New Roman" w:hAnsi="Georgia" w:cs="Times New Roman"/>
        </w:rPr>
        <w:t xml:space="preserve"> of income or failure to improve income</w:t>
      </w:r>
    </w:p>
    <w:p w14:paraId="08F16A76" w14:textId="77777777" w:rsidR="00CB58A0" w:rsidRDefault="00CB58A0" w:rsidP="00CB58A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proofErr w:type="gramStart"/>
      <w:r w:rsidR="0047090E">
        <w:rPr>
          <w:rFonts w:ascii="Georgia" w:eastAsia="Times New Roman" w:hAnsi="Georgia" w:cs="Times New Roman"/>
        </w:rPr>
        <w:t>any</w:t>
      </w:r>
      <w:proofErr w:type="gramEnd"/>
      <w:r w:rsidR="0047090E">
        <w:rPr>
          <w:rFonts w:ascii="Georgia" w:eastAsia="Times New Roman" w:hAnsi="Georgia" w:cs="Times New Roman"/>
        </w:rPr>
        <w:t xml:space="preserve"> other activity not covered in a lease agreement</w:t>
      </w:r>
    </w:p>
    <w:p w14:paraId="308DF86D" w14:textId="77777777" w:rsidR="003A339C" w:rsidRPr="00590148" w:rsidRDefault="003A339C" w:rsidP="00A01EC2">
      <w:pPr>
        <w:autoSpaceDE w:val="0"/>
        <w:autoSpaceDN w:val="0"/>
        <w:adjustRightInd w:val="0"/>
        <w:spacing w:after="0" w:line="240" w:lineRule="auto"/>
        <w:rPr>
          <w:rFonts w:ascii="Georgia" w:eastAsia="Times New Roman" w:hAnsi="Georgia" w:cs="Times New Roman"/>
        </w:rPr>
      </w:pPr>
    </w:p>
    <w:p w14:paraId="518032FB"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3E30A8AA" w14:textId="77777777" w:rsidR="00A10020" w:rsidRDefault="00A10020" w:rsidP="00A10020">
      <w:pPr>
        <w:autoSpaceDE w:val="0"/>
        <w:autoSpaceDN w:val="0"/>
        <w:adjustRightInd w:val="0"/>
        <w:spacing w:after="0" w:line="240" w:lineRule="auto"/>
        <w:ind w:left="720"/>
        <w:contextualSpacing/>
        <w:rPr>
          <w:rFonts w:ascii="Georgia" w:eastAsia="Times New Roman" w:hAnsi="Georgia" w:cs="Times New Roman"/>
        </w:rPr>
      </w:pPr>
    </w:p>
    <w:p w14:paraId="6BC367A8" w14:textId="77777777" w:rsidR="00A01EC2" w:rsidRPr="00590148" w:rsidRDefault="00A01EC2" w:rsidP="00F56C20">
      <w:pPr>
        <w:numPr>
          <w:ilvl w:val="0"/>
          <w:numId w:val="5"/>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Will participants be required to live in a particular structure, unit or locality at some point during the period of participation:  </w:t>
      </w:r>
      <w:r w:rsidRPr="00590148">
        <w:rPr>
          <w:rFonts w:ascii="Georgia" w:eastAsia="Times New Roman" w:hAnsi="Georgia" w:cs="Times New Roman"/>
        </w:rPr>
        <w:fldChar w:fldCharType="begin">
          <w:ffData>
            <w:name w:val="Check19"/>
            <w:enabled/>
            <w:calcOnExit w:val="0"/>
            <w:checkBox>
              <w:sizeAuto/>
              <w:default w:val="0"/>
            </w:checkBox>
          </w:ffData>
        </w:fldChar>
      </w:r>
      <w:bookmarkStart w:id="7" w:name="Check19"/>
      <w:r w:rsidRPr="00590148">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590148">
        <w:rPr>
          <w:rFonts w:ascii="Georgia" w:eastAsia="Times New Roman" w:hAnsi="Georgia" w:cs="Times New Roman"/>
        </w:rPr>
        <w:fldChar w:fldCharType="end"/>
      </w:r>
      <w:bookmarkEnd w:id="7"/>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20"/>
            <w:enabled/>
            <w:calcOnExit w:val="0"/>
            <w:checkBox>
              <w:sizeAuto/>
              <w:default w:val="0"/>
            </w:checkBox>
          </w:ffData>
        </w:fldChar>
      </w:r>
      <w:bookmarkStart w:id="8" w:name="Check20"/>
      <w:r w:rsidRPr="00590148">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590148">
        <w:rPr>
          <w:rFonts w:ascii="Georgia" w:eastAsia="Times New Roman" w:hAnsi="Georgia" w:cs="Times New Roman"/>
        </w:rPr>
        <w:fldChar w:fldCharType="end"/>
      </w:r>
      <w:bookmarkEnd w:id="8"/>
      <w:r w:rsidRPr="00590148">
        <w:rPr>
          <w:rFonts w:ascii="Georgia" w:eastAsia="Times New Roman" w:hAnsi="Georgia" w:cs="Times New Roman"/>
        </w:rPr>
        <w:t xml:space="preserve"> NO</w:t>
      </w:r>
    </w:p>
    <w:p w14:paraId="426C996F" w14:textId="77777777" w:rsidR="00A01EC2" w:rsidRDefault="00A01EC2" w:rsidP="00A01EC2">
      <w:pPr>
        <w:autoSpaceDE w:val="0"/>
        <w:autoSpaceDN w:val="0"/>
        <w:adjustRightInd w:val="0"/>
        <w:spacing w:after="0" w:line="240" w:lineRule="auto"/>
        <w:rPr>
          <w:rFonts w:ascii="Georgia" w:eastAsia="Times New Roman" w:hAnsi="Georgia" w:cs="Times New Roman"/>
        </w:rPr>
      </w:pPr>
    </w:p>
    <w:p w14:paraId="5B470579" w14:textId="77777777" w:rsidR="003A339C" w:rsidRDefault="003A339C" w:rsidP="003A339C">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If yes, explain how and why the project will implement this requirement:</w:t>
      </w:r>
    </w:p>
    <w:p w14:paraId="4EA9DE1B" w14:textId="77777777" w:rsidR="003A339C" w:rsidRDefault="003A339C" w:rsidP="003A339C">
      <w:pPr>
        <w:autoSpaceDE w:val="0"/>
        <w:autoSpaceDN w:val="0"/>
        <w:adjustRightInd w:val="0"/>
        <w:spacing w:after="0" w:line="240" w:lineRule="auto"/>
        <w:ind w:left="720"/>
        <w:rPr>
          <w:rFonts w:ascii="Georgia" w:eastAsia="Times New Roman" w:hAnsi="Georgia" w:cs="Times New Roman"/>
        </w:rPr>
      </w:pPr>
    </w:p>
    <w:p w14:paraId="65BA81E8" w14:textId="77777777" w:rsidR="003A339C" w:rsidRDefault="003A339C" w:rsidP="003A339C">
      <w:pPr>
        <w:autoSpaceDE w:val="0"/>
        <w:autoSpaceDN w:val="0"/>
        <w:adjustRightInd w:val="0"/>
        <w:spacing w:after="0" w:line="240" w:lineRule="auto"/>
        <w:ind w:left="720"/>
        <w:rPr>
          <w:rFonts w:ascii="Georgia" w:eastAsia="Times New Roman" w:hAnsi="Georgia" w:cs="Times New Roman"/>
        </w:rPr>
      </w:pPr>
    </w:p>
    <w:p w14:paraId="3F1681CA" w14:textId="77777777" w:rsidR="003A339C" w:rsidRDefault="003A339C" w:rsidP="003A339C">
      <w:pPr>
        <w:autoSpaceDE w:val="0"/>
        <w:autoSpaceDN w:val="0"/>
        <w:adjustRightInd w:val="0"/>
        <w:spacing w:after="0" w:line="240" w:lineRule="auto"/>
        <w:ind w:left="720"/>
        <w:rPr>
          <w:rFonts w:ascii="Georgia" w:eastAsia="Times New Roman" w:hAnsi="Georgia" w:cs="Times New Roman"/>
        </w:rPr>
      </w:pPr>
    </w:p>
    <w:p w14:paraId="5D7DFA6C" w14:textId="77777777" w:rsidR="003A339C" w:rsidRPr="00590148" w:rsidRDefault="003A339C" w:rsidP="00A01EC2">
      <w:pPr>
        <w:autoSpaceDE w:val="0"/>
        <w:autoSpaceDN w:val="0"/>
        <w:adjustRightInd w:val="0"/>
        <w:spacing w:after="0" w:line="240" w:lineRule="auto"/>
        <w:rPr>
          <w:rFonts w:ascii="Georgia" w:eastAsia="Times New Roman" w:hAnsi="Georgia" w:cs="Times New Roman"/>
        </w:rPr>
      </w:pPr>
    </w:p>
    <w:p w14:paraId="44FCEB7C" w14:textId="77777777" w:rsidR="00A01EC2" w:rsidRPr="00590148" w:rsidRDefault="00A01EC2" w:rsidP="00F56C20">
      <w:pPr>
        <w:numPr>
          <w:ilvl w:val="0"/>
          <w:numId w:val="5"/>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Will more than 16 persons live in one structure:  </w:t>
      </w:r>
      <w:r w:rsidRPr="00590148">
        <w:rPr>
          <w:rFonts w:ascii="Georgia" w:eastAsia="Times New Roman" w:hAnsi="Georgia" w:cs="Times New Roman"/>
        </w:rPr>
        <w:fldChar w:fldCharType="begin">
          <w:ffData>
            <w:name w:val="Check21"/>
            <w:enabled/>
            <w:calcOnExit w:val="0"/>
            <w:checkBox>
              <w:sizeAuto/>
              <w:default w:val="0"/>
            </w:checkBox>
          </w:ffData>
        </w:fldChar>
      </w:r>
      <w:bookmarkStart w:id="9" w:name="Check21"/>
      <w:r w:rsidRPr="00590148">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590148">
        <w:rPr>
          <w:rFonts w:ascii="Georgia" w:eastAsia="Times New Roman" w:hAnsi="Georgia" w:cs="Times New Roman"/>
        </w:rPr>
        <w:fldChar w:fldCharType="end"/>
      </w:r>
      <w:bookmarkEnd w:id="9"/>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22"/>
            <w:enabled/>
            <w:calcOnExit w:val="0"/>
            <w:checkBox>
              <w:sizeAuto/>
              <w:default w:val="0"/>
            </w:checkBox>
          </w:ffData>
        </w:fldChar>
      </w:r>
      <w:bookmarkStart w:id="10" w:name="Check22"/>
      <w:r w:rsidRPr="00590148">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590148">
        <w:rPr>
          <w:rFonts w:ascii="Georgia" w:eastAsia="Times New Roman" w:hAnsi="Georgia" w:cs="Times New Roman"/>
        </w:rPr>
        <w:fldChar w:fldCharType="end"/>
      </w:r>
      <w:bookmarkEnd w:id="10"/>
      <w:r w:rsidRPr="00590148">
        <w:rPr>
          <w:rFonts w:ascii="Georgia" w:eastAsia="Times New Roman" w:hAnsi="Georgia" w:cs="Times New Roman"/>
        </w:rPr>
        <w:t xml:space="preserve"> NO</w:t>
      </w:r>
    </w:p>
    <w:p w14:paraId="35E2BD41" w14:textId="77777777" w:rsidR="005D5E8E" w:rsidRDefault="005D5E8E" w:rsidP="005D5E8E">
      <w:pPr>
        <w:pStyle w:val="ListParagraph"/>
        <w:rPr>
          <w:rFonts w:ascii="Georgia" w:eastAsia="Times New Roman" w:hAnsi="Georgia" w:cs="Times New Roman"/>
        </w:rPr>
      </w:pPr>
    </w:p>
    <w:p w14:paraId="56832BD9" w14:textId="77777777" w:rsidR="003A339C" w:rsidRDefault="003A339C" w:rsidP="005D5E8E">
      <w:pPr>
        <w:pStyle w:val="ListParagraph"/>
        <w:rPr>
          <w:rFonts w:ascii="Georgia" w:eastAsia="Times New Roman" w:hAnsi="Georgia" w:cs="Times New Roman"/>
        </w:rPr>
      </w:pPr>
    </w:p>
    <w:p w14:paraId="0135F762" w14:textId="77777777" w:rsidR="003A339C" w:rsidRDefault="003A339C" w:rsidP="005D5E8E">
      <w:pPr>
        <w:pStyle w:val="ListParagraph"/>
        <w:rPr>
          <w:rFonts w:ascii="Georgia" w:eastAsia="Times New Roman" w:hAnsi="Georgia" w:cs="Times New Roman"/>
        </w:rPr>
      </w:pPr>
      <w:r>
        <w:rPr>
          <w:rFonts w:ascii="Georgia" w:eastAsia="Times New Roman" w:hAnsi="Georgia" w:cs="Times New Roman"/>
        </w:rPr>
        <w:t>If yes, describe the local market conditions that necessitate a project of this size.</w:t>
      </w:r>
    </w:p>
    <w:p w14:paraId="0E600C06" w14:textId="77777777" w:rsidR="003A339C" w:rsidRDefault="003A339C" w:rsidP="005D5E8E">
      <w:pPr>
        <w:pStyle w:val="ListParagraph"/>
        <w:rPr>
          <w:rFonts w:ascii="Georgia" w:eastAsia="Times New Roman" w:hAnsi="Georgia" w:cs="Times New Roman"/>
        </w:rPr>
      </w:pPr>
    </w:p>
    <w:p w14:paraId="15B9F61C" w14:textId="77777777" w:rsidR="003A339C" w:rsidRDefault="003A339C" w:rsidP="005D5E8E">
      <w:pPr>
        <w:pStyle w:val="ListParagraph"/>
        <w:rPr>
          <w:rFonts w:ascii="Georgia" w:eastAsia="Times New Roman" w:hAnsi="Georgia" w:cs="Times New Roman"/>
        </w:rPr>
      </w:pPr>
    </w:p>
    <w:p w14:paraId="1A234A6E" w14:textId="77777777" w:rsidR="003A339C" w:rsidRDefault="003A339C" w:rsidP="005D5E8E">
      <w:pPr>
        <w:pStyle w:val="ListParagraph"/>
        <w:rPr>
          <w:rFonts w:ascii="Georgia" w:eastAsia="Times New Roman" w:hAnsi="Georgia" w:cs="Times New Roman"/>
        </w:rPr>
      </w:pPr>
      <w:r>
        <w:rPr>
          <w:rFonts w:ascii="Georgia" w:eastAsia="Times New Roman" w:hAnsi="Georgia" w:cs="Times New Roman"/>
        </w:rPr>
        <w:t>Also, describe how the project will be integrated into the neighborhood.</w:t>
      </w:r>
    </w:p>
    <w:p w14:paraId="56EB2D45" w14:textId="77777777" w:rsidR="003A339C" w:rsidRDefault="003A339C" w:rsidP="005D5E8E">
      <w:pPr>
        <w:pStyle w:val="ListParagraph"/>
        <w:rPr>
          <w:rFonts w:ascii="Georgia" w:eastAsia="Times New Roman" w:hAnsi="Georgia" w:cs="Times New Roman"/>
        </w:rPr>
      </w:pPr>
    </w:p>
    <w:p w14:paraId="1734A751" w14:textId="77777777" w:rsidR="009A40EF" w:rsidRDefault="009A40EF" w:rsidP="00F56C20">
      <w:pPr>
        <w:numPr>
          <w:ilvl w:val="0"/>
          <w:numId w:val="5"/>
        </w:numPr>
        <w:autoSpaceDE w:val="0"/>
        <w:autoSpaceDN w:val="0"/>
        <w:adjustRightInd w:val="0"/>
        <w:spacing w:after="0" w:line="240" w:lineRule="auto"/>
        <w:contextualSpacing/>
        <w:rPr>
          <w:rFonts w:ascii="Georgia" w:eastAsia="Times New Roman" w:hAnsi="Georgia" w:cs="Times New Roman"/>
        </w:rPr>
      </w:pPr>
      <w:r w:rsidRPr="009A40EF">
        <w:rPr>
          <w:rFonts w:ascii="Georgia" w:eastAsia="Times New Roman" w:hAnsi="Georgia" w:cs="Times New Roman"/>
        </w:rPr>
        <w:t xml:space="preserve">If the local </w:t>
      </w:r>
      <w:r w:rsidR="0047090E">
        <w:rPr>
          <w:rFonts w:ascii="Georgia" w:eastAsia="Times New Roman" w:hAnsi="Georgia" w:cs="Times New Roman"/>
        </w:rPr>
        <w:t>coalition</w:t>
      </w:r>
      <w:r w:rsidRPr="009A40EF">
        <w:rPr>
          <w:rFonts w:ascii="Georgia" w:eastAsia="Times New Roman" w:hAnsi="Georgia" w:cs="Times New Roman"/>
        </w:rPr>
        <w:t xml:space="preserve"> in which this project will be executed already has C</w:t>
      </w:r>
      <w:r w:rsidR="001A1391">
        <w:rPr>
          <w:rFonts w:ascii="Georgia" w:eastAsia="Times New Roman" w:hAnsi="Georgia" w:cs="Times New Roman"/>
        </w:rPr>
        <w:t>o</w:t>
      </w:r>
      <w:r w:rsidRPr="009A40EF">
        <w:rPr>
          <w:rFonts w:ascii="Georgia" w:eastAsia="Times New Roman" w:hAnsi="Georgia" w:cs="Times New Roman"/>
        </w:rPr>
        <w:t>C funded projects in operation, please explain the role of this proposed project and describe the steps taken to ensure this is not a duplication of services.</w:t>
      </w:r>
    </w:p>
    <w:p w14:paraId="5A039827" w14:textId="77777777" w:rsidR="001A1391" w:rsidRDefault="001A1391" w:rsidP="001A1391">
      <w:pPr>
        <w:autoSpaceDE w:val="0"/>
        <w:autoSpaceDN w:val="0"/>
        <w:adjustRightInd w:val="0"/>
        <w:spacing w:after="0" w:line="240" w:lineRule="auto"/>
        <w:ind w:left="720"/>
        <w:contextualSpacing/>
        <w:rPr>
          <w:rFonts w:ascii="Georgia" w:eastAsia="Times New Roman" w:hAnsi="Georgia" w:cs="Times New Roman"/>
        </w:rPr>
      </w:pPr>
    </w:p>
    <w:p w14:paraId="56F1062E" w14:textId="77777777" w:rsidR="00CB7CAF" w:rsidRPr="009A40EF" w:rsidRDefault="00CB7CAF" w:rsidP="00CB7CAF">
      <w:pPr>
        <w:autoSpaceDE w:val="0"/>
        <w:autoSpaceDN w:val="0"/>
        <w:adjustRightInd w:val="0"/>
        <w:spacing w:after="0" w:line="240" w:lineRule="auto"/>
        <w:ind w:left="720"/>
        <w:contextualSpacing/>
        <w:rPr>
          <w:rFonts w:ascii="Georgia" w:eastAsia="Times New Roman" w:hAnsi="Georgia" w:cs="Times New Roman"/>
        </w:rPr>
      </w:pPr>
    </w:p>
    <w:p w14:paraId="7786EFC5" w14:textId="77777777" w:rsidR="00A01EC2" w:rsidRPr="00590148"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1A18AD">
        <w:rPr>
          <w:rFonts w:ascii="Georgia" w:eastAsia="Times New Roman" w:hAnsi="Georgia" w:cs="Times New Roman"/>
          <w:b/>
        </w:rPr>
        <w:t>SUPPORTIVE</w:t>
      </w:r>
      <w:r w:rsidRPr="00590148">
        <w:rPr>
          <w:rFonts w:ascii="Georgia" w:eastAsia="Times New Roman" w:hAnsi="Georgia" w:cs="Times New Roman"/>
          <w:b/>
        </w:rPr>
        <w:t xml:space="preserve"> SERVICES FOR PARTICIPANTS</w:t>
      </w:r>
    </w:p>
    <w:p w14:paraId="0EA94956"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0F6F29F5" w14:textId="77777777" w:rsidR="003A339C" w:rsidRPr="003A339C" w:rsidRDefault="003A339C" w:rsidP="00F56C20">
      <w:pPr>
        <w:numPr>
          <w:ilvl w:val="0"/>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Are the proposed project policies and practices consistent with the laws related to providing education services  to individuals and families: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14:paraId="36A95AF2" w14:textId="77777777"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14:paraId="1A12BF92" w14:textId="77777777" w:rsidR="001A18AD" w:rsidRDefault="001A18AD" w:rsidP="003A339C">
      <w:pPr>
        <w:autoSpaceDE w:val="0"/>
        <w:autoSpaceDN w:val="0"/>
        <w:adjustRightInd w:val="0"/>
        <w:spacing w:after="0" w:line="240" w:lineRule="auto"/>
        <w:ind w:left="720"/>
        <w:contextualSpacing/>
        <w:rPr>
          <w:rFonts w:ascii="Georgia" w:eastAsia="Times New Roman" w:hAnsi="Georgia" w:cs="Times New Roman"/>
        </w:rPr>
      </w:pPr>
      <w:r>
        <w:rPr>
          <w:rFonts w:ascii="Georgia" w:eastAsia="Times New Roman" w:hAnsi="Georgia" w:cs="Times New Roman"/>
        </w:rPr>
        <w:t>If no, explain.</w:t>
      </w:r>
    </w:p>
    <w:p w14:paraId="5C4C0CB8" w14:textId="77777777" w:rsidR="001A18AD" w:rsidRDefault="001A18AD" w:rsidP="003A339C">
      <w:pPr>
        <w:autoSpaceDE w:val="0"/>
        <w:autoSpaceDN w:val="0"/>
        <w:adjustRightInd w:val="0"/>
        <w:spacing w:after="0" w:line="240" w:lineRule="auto"/>
        <w:ind w:left="720"/>
        <w:contextualSpacing/>
        <w:rPr>
          <w:rFonts w:ascii="Georgia" w:eastAsia="Times New Roman" w:hAnsi="Georgia" w:cs="Times New Roman"/>
        </w:rPr>
      </w:pPr>
    </w:p>
    <w:p w14:paraId="6C90D006" w14:textId="77777777" w:rsidR="001A18AD" w:rsidRPr="003A339C" w:rsidRDefault="003A339C" w:rsidP="00F56C20">
      <w:pPr>
        <w:numPr>
          <w:ilvl w:val="0"/>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Will the proposed project have a designated staff person to ensure that </w:t>
      </w:r>
      <w:r w:rsidR="001A18AD">
        <w:rPr>
          <w:rFonts w:ascii="Georgia" w:eastAsia="Times New Roman" w:hAnsi="Georgia" w:cs="Times New Roman"/>
        </w:rPr>
        <w:t>t</w:t>
      </w:r>
      <w:r>
        <w:rPr>
          <w:rFonts w:ascii="Georgia" w:eastAsia="Times New Roman" w:hAnsi="Georgia" w:cs="Times New Roman"/>
        </w:rPr>
        <w:t>he children are enrolled in school and receive educational services, as appropriate</w:t>
      </w:r>
      <w:r w:rsidR="001A18AD">
        <w:rPr>
          <w:rFonts w:ascii="Georgia" w:eastAsia="Times New Roman" w:hAnsi="Georgia" w:cs="Times New Roman"/>
        </w:rPr>
        <w:t xml:space="preserve">:  </w:t>
      </w:r>
      <w:r w:rsidR="001A18AD" w:rsidRPr="003A339C">
        <w:rPr>
          <w:rFonts w:ascii="Georgia" w:eastAsia="Times New Roman" w:hAnsi="Georgia" w:cs="Times New Roman"/>
        </w:rPr>
        <w:fldChar w:fldCharType="begin">
          <w:ffData>
            <w:name w:val="Check15"/>
            <w:enabled/>
            <w:calcOnExit w:val="0"/>
            <w:checkBox>
              <w:sizeAuto/>
              <w:default w:val="0"/>
            </w:checkBox>
          </w:ffData>
        </w:fldChar>
      </w:r>
      <w:r w:rsidR="001A18AD" w:rsidRPr="003A339C">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001A18AD" w:rsidRPr="003A339C">
        <w:rPr>
          <w:rFonts w:ascii="Georgia" w:eastAsia="Times New Roman" w:hAnsi="Georgia" w:cs="Times New Roman"/>
        </w:rPr>
        <w:fldChar w:fldCharType="end"/>
      </w:r>
      <w:r w:rsidR="001A18AD" w:rsidRPr="003A339C">
        <w:rPr>
          <w:rFonts w:ascii="Georgia" w:eastAsia="Times New Roman" w:hAnsi="Georgia" w:cs="Times New Roman"/>
        </w:rPr>
        <w:t xml:space="preserve"> YES   </w:t>
      </w:r>
      <w:r w:rsidR="001A18AD" w:rsidRPr="003A339C">
        <w:rPr>
          <w:rFonts w:ascii="Georgia" w:eastAsia="Times New Roman" w:hAnsi="Georgia" w:cs="Times New Roman"/>
        </w:rPr>
        <w:fldChar w:fldCharType="begin">
          <w:ffData>
            <w:name w:val="Check16"/>
            <w:enabled/>
            <w:calcOnExit w:val="0"/>
            <w:checkBox>
              <w:sizeAuto/>
              <w:default w:val="0"/>
            </w:checkBox>
          </w:ffData>
        </w:fldChar>
      </w:r>
      <w:r w:rsidR="001A18AD" w:rsidRPr="003A339C">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001A18AD" w:rsidRPr="003A339C">
        <w:rPr>
          <w:rFonts w:ascii="Georgia" w:eastAsia="Times New Roman" w:hAnsi="Georgia" w:cs="Times New Roman"/>
        </w:rPr>
        <w:fldChar w:fldCharType="end"/>
      </w:r>
      <w:r w:rsidR="001A18AD" w:rsidRPr="003A339C">
        <w:rPr>
          <w:rFonts w:ascii="Georgia" w:eastAsia="Times New Roman" w:hAnsi="Georgia" w:cs="Times New Roman"/>
        </w:rPr>
        <w:t xml:space="preserve"> NO</w:t>
      </w:r>
    </w:p>
    <w:p w14:paraId="0A896693" w14:textId="77777777" w:rsidR="001A18AD" w:rsidRDefault="001A18AD" w:rsidP="001A18AD">
      <w:pPr>
        <w:autoSpaceDE w:val="0"/>
        <w:autoSpaceDN w:val="0"/>
        <w:adjustRightInd w:val="0"/>
        <w:spacing w:after="0" w:line="240" w:lineRule="auto"/>
        <w:ind w:left="720"/>
        <w:contextualSpacing/>
        <w:rPr>
          <w:rFonts w:ascii="Georgia" w:eastAsia="Times New Roman" w:hAnsi="Georgia" w:cs="Times New Roman"/>
        </w:rPr>
      </w:pPr>
    </w:p>
    <w:p w14:paraId="5430DA8F" w14:textId="77777777" w:rsidR="001A18AD" w:rsidRDefault="001A18AD" w:rsidP="001A18AD">
      <w:pPr>
        <w:autoSpaceDE w:val="0"/>
        <w:autoSpaceDN w:val="0"/>
        <w:adjustRightInd w:val="0"/>
        <w:spacing w:after="0" w:line="240" w:lineRule="auto"/>
        <w:ind w:left="720"/>
        <w:contextualSpacing/>
        <w:rPr>
          <w:rFonts w:ascii="Georgia" w:eastAsia="Times New Roman" w:hAnsi="Georgia" w:cs="Times New Roman"/>
        </w:rPr>
      </w:pPr>
      <w:r>
        <w:rPr>
          <w:rFonts w:ascii="Georgia" w:eastAsia="Times New Roman" w:hAnsi="Georgia" w:cs="Times New Roman"/>
        </w:rPr>
        <w:t>If no, explain.</w:t>
      </w:r>
    </w:p>
    <w:p w14:paraId="713D92E3" w14:textId="77777777"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14:paraId="623900BB" w14:textId="77777777" w:rsidR="001A18AD" w:rsidRDefault="001A18AD" w:rsidP="003A339C">
      <w:pPr>
        <w:autoSpaceDE w:val="0"/>
        <w:autoSpaceDN w:val="0"/>
        <w:adjustRightInd w:val="0"/>
        <w:spacing w:after="0" w:line="240" w:lineRule="auto"/>
        <w:ind w:left="720"/>
        <w:contextualSpacing/>
        <w:rPr>
          <w:rFonts w:ascii="Georgia" w:eastAsia="Times New Roman" w:hAnsi="Georgia" w:cs="Times New Roman"/>
        </w:rPr>
      </w:pPr>
    </w:p>
    <w:p w14:paraId="3FDDDFEC" w14:textId="77777777" w:rsidR="003A339C" w:rsidRPr="00654505" w:rsidRDefault="003A339C" w:rsidP="00F56C20">
      <w:pPr>
        <w:numPr>
          <w:ilvl w:val="0"/>
          <w:numId w:val="6"/>
        </w:numPr>
        <w:autoSpaceDE w:val="0"/>
        <w:autoSpaceDN w:val="0"/>
        <w:adjustRightInd w:val="0"/>
        <w:spacing w:after="0" w:line="240" w:lineRule="auto"/>
        <w:contextualSpacing/>
        <w:rPr>
          <w:rFonts w:ascii="Georgia" w:eastAsia="Times New Roman" w:hAnsi="Georgia" w:cs="Times New Roman"/>
        </w:rPr>
      </w:pPr>
      <w:r w:rsidRPr="00654505">
        <w:rPr>
          <w:rFonts w:ascii="Georgia" w:eastAsia="Times New Roman" w:hAnsi="Georgia" w:cs="Times New Roman"/>
        </w:rPr>
        <w:t>Describe the manner in which the project applicant will take into account the educational needs of children when youth and/or families are placed in housing.</w:t>
      </w:r>
      <w:r w:rsidR="00654505">
        <w:rPr>
          <w:rFonts w:ascii="Georgia" w:eastAsia="Times New Roman" w:hAnsi="Georgia" w:cs="Times New Roman"/>
        </w:rPr>
        <w:t xml:space="preserve"> All projects must answer this question, youth are defined as under 24 years old.</w:t>
      </w:r>
    </w:p>
    <w:p w14:paraId="3DE44058" w14:textId="77777777"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14:paraId="7885411D" w14:textId="77777777" w:rsidR="00B5379C" w:rsidRDefault="00B5379C" w:rsidP="003A339C">
      <w:pPr>
        <w:autoSpaceDE w:val="0"/>
        <w:autoSpaceDN w:val="0"/>
        <w:adjustRightInd w:val="0"/>
        <w:spacing w:after="0" w:line="240" w:lineRule="auto"/>
        <w:ind w:left="720"/>
        <w:contextualSpacing/>
        <w:rPr>
          <w:rFonts w:ascii="Georgia" w:eastAsia="Times New Roman" w:hAnsi="Georgia" w:cs="Times New Roman"/>
        </w:rPr>
      </w:pPr>
    </w:p>
    <w:p w14:paraId="2B1FEAE0" w14:textId="77777777" w:rsidR="00B5379C" w:rsidRPr="00B5379C" w:rsidRDefault="00B5379C" w:rsidP="003A339C">
      <w:pPr>
        <w:autoSpaceDE w:val="0"/>
        <w:autoSpaceDN w:val="0"/>
        <w:adjustRightInd w:val="0"/>
        <w:spacing w:after="0" w:line="240" w:lineRule="auto"/>
        <w:ind w:left="720"/>
        <w:contextualSpacing/>
        <w:rPr>
          <w:rFonts w:ascii="Georgia" w:eastAsia="Times New Roman" w:hAnsi="Georgia" w:cs="Times New Roman"/>
          <w:color w:val="FF0000"/>
        </w:rPr>
      </w:pPr>
      <w:r w:rsidRPr="00B5379C">
        <w:rPr>
          <w:rFonts w:ascii="Georgia" w:eastAsia="Times New Roman" w:hAnsi="Georgia" w:cs="Times New Roman"/>
          <w:color w:val="FF0000"/>
        </w:rPr>
        <w:t>NOTE: Failure to comply with federal education assurances many result in Federal sanctions and significantly reduce the likelihood of receiving funding through the CoC Program Competition.</w:t>
      </w:r>
    </w:p>
    <w:p w14:paraId="0282583D" w14:textId="77777777"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14:paraId="5D7FCCDD" w14:textId="77777777" w:rsidR="00771855" w:rsidRDefault="00A01EC2" w:rsidP="00F56C20">
      <w:pPr>
        <w:numPr>
          <w:ilvl w:val="0"/>
          <w:numId w:val="6"/>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how participants will be assisted to obtain and remain in permanent housing.  </w:t>
      </w:r>
      <w:r w:rsidR="00771855">
        <w:rPr>
          <w:rFonts w:ascii="Georgia" w:eastAsia="Times New Roman" w:hAnsi="Georgia" w:cs="Times New Roman"/>
        </w:rPr>
        <w:t>The following must be included in the response:</w:t>
      </w:r>
    </w:p>
    <w:p w14:paraId="0AE316AD" w14:textId="77777777" w:rsidR="00771855" w:rsidRDefault="00771855" w:rsidP="00F56C20">
      <w:pPr>
        <w:pStyle w:val="ListParagraph"/>
        <w:numPr>
          <w:ilvl w:val="0"/>
          <w:numId w:val="25"/>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Needs of the target population </w:t>
      </w:r>
    </w:p>
    <w:p w14:paraId="44E9B3E7" w14:textId="77777777" w:rsidR="00771855" w:rsidRDefault="00771855" w:rsidP="00F56C20">
      <w:pPr>
        <w:pStyle w:val="ListParagraph"/>
        <w:numPr>
          <w:ilvl w:val="0"/>
          <w:numId w:val="25"/>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Plan to address those needs through proposed case management activities</w:t>
      </w:r>
    </w:p>
    <w:p w14:paraId="54A78294" w14:textId="77777777" w:rsidR="00771855" w:rsidRDefault="00771855" w:rsidP="00F56C20">
      <w:pPr>
        <w:pStyle w:val="ListParagraph"/>
        <w:numPr>
          <w:ilvl w:val="0"/>
          <w:numId w:val="25"/>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Availability and accessibility of supportive services such as – housing search, primary health services, mental health services, educational services, employment services, life skills, </w:t>
      </w:r>
      <w:proofErr w:type="gramStart"/>
      <w:r>
        <w:rPr>
          <w:rFonts w:ascii="Georgia" w:eastAsia="Times New Roman" w:hAnsi="Georgia" w:cs="Times New Roman"/>
        </w:rPr>
        <w:t>child</w:t>
      </w:r>
      <w:proofErr w:type="gramEnd"/>
      <w:r>
        <w:rPr>
          <w:rFonts w:ascii="Georgia" w:eastAsia="Times New Roman" w:hAnsi="Georgia" w:cs="Times New Roman"/>
        </w:rPr>
        <w:t xml:space="preserve"> care services, etc.</w:t>
      </w:r>
    </w:p>
    <w:p w14:paraId="3949438E" w14:textId="77777777" w:rsidR="00CB7CAF" w:rsidRDefault="00CB7CAF" w:rsidP="00771855">
      <w:pPr>
        <w:pStyle w:val="ListParagraph"/>
        <w:autoSpaceDE w:val="0"/>
        <w:autoSpaceDN w:val="0"/>
        <w:adjustRightInd w:val="0"/>
        <w:spacing w:after="0" w:line="240" w:lineRule="auto"/>
        <w:rPr>
          <w:rFonts w:ascii="Georgia" w:eastAsia="Times New Roman" w:hAnsi="Georgia" w:cs="Times New Roman"/>
          <w:u w:val="single"/>
        </w:rPr>
      </w:pPr>
    </w:p>
    <w:p w14:paraId="4AB1659E" w14:textId="77777777" w:rsidR="00370738" w:rsidRPr="006B7F63" w:rsidRDefault="006B7F63" w:rsidP="00771855">
      <w:pPr>
        <w:pStyle w:val="ListParagraph"/>
        <w:autoSpaceDE w:val="0"/>
        <w:autoSpaceDN w:val="0"/>
        <w:adjustRightInd w:val="0"/>
        <w:spacing w:after="0" w:line="240" w:lineRule="auto"/>
        <w:rPr>
          <w:rFonts w:ascii="Georgia" w:eastAsia="Times New Roman" w:hAnsi="Georgia" w:cs="Times New Roman"/>
          <w:u w:val="single"/>
        </w:rPr>
      </w:pPr>
      <w:r w:rsidRPr="006B7F63">
        <w:rPr>
          <w:rFonts w:ascii="Georgia" w:eastAsia="Times New Roman" w:hAnsi="Georgia" w:cs="Times New Roman"/>
          <w:u w:val="single"/>
        </w:rPr>
        <w:t>Select one (A) or (B):</w:t>
      </w:r>
    </w:p>
    <w:p w14:paraId="12943FBC" w14:textId="77777777" w:rsidR="00771855" w:rsidRPr="00771855" w:rsidRDefault="006B7F63" w:rsidP="00771855">
      <w:pPr>
        <w:pStyle w:val="ListParagraph"/>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A.  </w:t>
      </w:r>
      <w:r w:rsidR="00771855" w:rsidRPr="00771855">
        <w:rPr>
          <w:rFonts w:ascii="Georgia" w:eastAsia="Times New Roman" w:hAnsi="Georgia" w:cs="Times New Roman"/>
        </w:rPr>
        <w:t>In units not owned or operated by the project:</w:t>
      </w:r>
    </w:p>
    <w:p w14:paraId="5C5DC0E6" w14:textId="77777777" w:rsidR="00771855" w:rsidRDefault="00771855" w:rsidP="00F56C20">
      <w:pPr>
        <w:pStyle w:val="ListParagraph"/>
        <w:numPr>
          <w:ilvl w:val="0"/>
          <w:numId w:val="26"/>
        </w:numPr>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how does the project identify appropriate units</w:t>
      </w:r>
    </w:p>
    <w:p w14:paraId="13BE1AD6" w14:textId="77777777" w:rsidR="00771855" w:rsidRDefault="00771855" w:rsidP="00F56C20">
      <w:pPr>
        <w:pStyle w:val="ListParagraph"/>
        <w:numPr>
          <w:ilvl w:val="0"/>
          <w:numId w:val="26"/>
        </w:numPr>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Describe the project’s established arrangements with homeless services providers</w:t>
      </w:r>
    </w:p>
    <w:p w14:paraId="7F185111" w14:textId="77777777" w:rsidR="00771855" w:rsidRPr="00771855" w:rsidRDefault="00771855" w:rsidP="00F56C20">
      <w:pPr>
        <w:pStyle w:val="ListParagraph"/>
        <w:numPr>
          <w:ilvl w:val="0"/>
          <w:numId w:val="26"/>
        </w:numPr>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Describe how the project will engage landlords</w:t>
      </w:r>
    </w:p>
    <w:p w14:paraId="62EAE465" w14:textId="77777777" w:rsidR="005E0F6D" w:rsidRDefault="005E0F6D" w:rsidP="00A01EC2">
      <w:pPr>
        <w:autoSpaceDE w:val="0"/>
        <w:autoSpaceDN w:val="0"/>
        <w:adjustRightInd w:val="0"/>
        <w:spacing w:after="0" w:line="240" w:lineRule="auto"/>
        <w:rPr>
          <w:rFonts w:ascii="Georgia" w:eastAsia="Times New Roman" w:hAnsi="Georgia" w:cs="Times New Roman"/>
        </w:rPr>
      </w:pPr>
    </w:p>
    <w:p w14:paraId="6848F432" w14:textId="77777777" w:rsidR="006B7F63" w:rsidRDefault="006B7F63"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t>B.  In units owned or operated by the project:</w:t>
      </w:r>
    </w:p>
    <w:p w14:paraId="51CD0585" w14:textId="77777777" w:rsidR="006B7F63" w:rsidRDefault="006B7F63" w:rsidP="00F56C20">
      <w:pPr>
        <w:pStyle w:val="ListParagraph"/>
        <w:numPr>
          <w:ilvl w:val="0"/>
          <w:numId w:val="26"/>
        </w:numPr>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Describe how client choice is maximized</w:t>
      </w:r>
    </w:p>
    <w:p w14:paraId="4159939C" w14:textId="77777777" w:rsidR="006B7F63" w:rsidRDefault="006B7F63" w:rsidP="00F56C20">
      <w:pPr>
        <w:pStyle w:val="ListParagraph"/>
        <w:numPr>
          <w:ilvl w:val="0"/>
          <w:numId w:val="26"/>
        </w:numPr>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Described how the project differentiates between the case management staff and process vs. the landlord role.</w:t>
      </w:r>
    </w:p>
    <w:p w14:paraId="2480AEC6"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77BDB95E" w14:textId="77777777" w:rsidR="00370738" w:rsidRDefault="00A01EC2" w:rsidP="00F56C20">
      <w:pPr>
        <w:numPr>
          <w:ilvl w:val="0"/>
          <w:numId w:val="6"/>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Describe specifically how participants will be assisted both to increase their employment and/or income and to maximize thei</w:t>
      </w:r>
      <w:r w:rsidR="00370738">
        <w:rPr>
          <w:rFonts w:ascii="Georgia" w:eastAsia="Times New Roman" w:hAnsi="Georgia" w:cs="Times New Roman"/>
        </w:rPr>
        <w:t>r ability to live independently. The following must be included in the response:</w:t>
      </w:r>
    </w:p>
    <w:p w14:paraId="447D4A60" w14:textId="77777777" w:rsidR="00370738" w:rsidRPr="00370738" w:rsidRDefault="00370738" w:rsidP="00F56C20">
      <w:pPr>
        <w:pStyle w:val="ListParagraph"/>
        <w:numPr>
          <w:ilvl w:val="0"/>
          <w:numId w:val="27"/>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rPr>
        <w:t>How the project will help program participants obtain income (e.g. access to employment programs and educational opportunities)?</w:t>
      </w:r>
    </w:p>
    <w:p w14:paraId="159B2F33" w14:textId="77777777" w:rsidR="00370738" w:rsidRPr="00370738" w:rsidRDefault="00370738" w:rsidP="00F56C20">
      <w:pPr>
        <w:pStyle w:val="ListParagraph"/>
        <w:numPr>
          <w:ilvl w:val="0"/>
          <w:numId w:val="27"/>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rPr>
        <w:t>How the supportive services provided will lead directly to program participants gaining employment, accessing SSI, SSDI, or other mainstream income streams?</w:t>
      </w:r>
    </w:p>
    <w:p w14:paraId="7D6E87B2" w14:textId="77777777" w:rsidR="005E0F6D" w:rsidRPr="00370738" w:rsidRDefault="00370738" w:rsidP="00F56C20">
      <w:pPr>
        <w:pStyle w:val="ListParagraph"/>
        <w:numPr>
          <w:ilvl w:val="0"/>
          <w:numId w:val="27"/>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rPr>
        <w:t>How the requested CoC program funds will contribute to the program participants becoming more independent?</w:t>
      </w:r>
      <w:r w:rsidR="00A01EC2" w:rsidRPr="00370738">
        <w:rPr>
          <w:rFonts w:ascii="Georgia" w:eastAsia="Times New Roman" w:hAnsi="Georgia" w:cs="Times New Roman"/>
        </w:rPr>
        <w:t xml:space="preserve">  </w:t>
      </w:r>
    </w:p>
    <w:p w14:paraId="1458C582" w14:textId="77777777" w:rsidR="005E0F6D" w:rsidRDefault="005E0F6D" w:rsidP="005E0F6D">
      <w:pPr>
        <w:autoSpaceDE w:val="0"/>
        <w:autoSpaceDN w:val="0"/>
        <w:adjustRightInd w:val="0"/>
        <w:spacing w:after="0" w:line="240" w:lineRule="auto"/>
        <w:ind w:left="720"/>
        <w:contextualSpacing/>
        <w:rPr>
          <w:rFonts w:ascii="Georgia" w:eastAsia="Times New Roman" w:hAnsi="Georgia" w:cs="Times New Roman"/>
        </w:rPr>
      </w:pPr>
    </w:p>
    <w:p w14:paraId="2C9DB9DC" w14:textId="77777777" w:rsidR="005E0F6D" w:rsidRDefault="005E0F6D" w:rsidP="005E0F6D">
      <w:pPr>
        <w:autoSpaceDE w:val="0"/>
        <w:autoSpaceDN w:val="0"/>
        <w:adjustRightInd w:val="0"/>
        <w:spacing w:after="0" w:line="240" w:lineRule="auto"/>
        <w:ind w:left="720"/>
        <w:contextualSpacing/>
        <w:rPr>
          <w:rFonts w:ascii="Georgia" w:eastAsia="Times New Roman" w:hAnsi="Georgia" w:cs="Times New Roman"/>
        </w:rPr>
      </w:pPr>
    </w:p>
    <w:p w14:paraId="39EFF827" w14:textId="77777777" w:rsidR="00A01EC2" w:rsidRDefault="00A01EC2" w:rsidP="00F56C20">
      <w:pPr>
        <w:numPr>
          <w:ilvl w:val="0"/>
          <w:numId w:val="6"/>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For all supporting services available to participants, indicate who will provide them</w:t>
      </w:r>
      <w:r w:rsidR="005E0F6D">
        <w:rPr>
          <w:rFonts w:ascii="Georgia" w:eastAsia="Times New Roman" w:hAnsi="Georgia" w:cs="Times New Roman"/>
        </w:rPr>
        <w:t xml:space="preserve"> and </w:t>
      </w:r>
      <w:r w:rsidRPr="00590148">
        <w:rPr>
          <w:rFonts w:ascii="Georgia" w:eastAsia="Times New Roman" w:hAnsi="Georgia" w:cs="Times New Roman"/>
        </w:rPr>
        <w:t>how often they are provided</w:t>
      </w:r>
      <w:r w:rsidR="00370738">
        <w:rPr>
          <w:rFonts w:ascii="Georgia" w:eastAsia="Times New Roman" w:hAnsi="Georgia" w:cs="Times New Roman"/>
        </w:rPr>
        <w:t>.</w:t>
      </w:r>
    </w:p>
    <w:p w14:paraId="460FB1BB" w14:textId="77777777" w:rsidR="00370738" w:rsidRPr="00370738" w:rsidRDefault="00370738" w:rsidP="00370738">
      <w:pPr>
        <w:autoSpaceDE w:val="0"/>
        <w:autoSpaceDN w:val="0"/>
        <w:adjustRightInd w:val="0"/>
        <w:spacing w:after="0" w:line="240" w:lineRule="auto"/>
        <w:ind w:left="720"/>
        <w:contextualSpacing/>
        <w:rPr>
          <w:rFonts w:ascii="Georgia" w:eastAsia="Times New Roman" w:hAnsi="Georgia" w:cs="Times New Roman"/>
          <w:b/>
        </w:rPr>
      </w:pPr>
      <w:r w:rsidRPr="00370738">
        <w:rPr>
          <w:rFonts w:ascii="Georgia" w:eastAsia="Times New Roman" w:hAnsi="Georgia" w:cs="Times New Roman"/>
          <w:b/>
        </w:rPr>
        <w:t xml:space="preserve">Provider: </w:t>
      </w:r>
      <w:r>
        <w:rPr>
          <w:rFonts w:ascii="Georgia" w:eastAsia="Times New Roman" w:hAnsi="Georgia" w:cs="Times New Roman"/>
          <w:b/>
        </w:rPr>
        <w:t xml:space="preserve">  </w:t>
      </w:r>
      <w:r w:rsidRPr="00370738">
        <w:rPr>
          <w:rFonts w:ascii="Georgia" w:eastAsia="Times New Roman" w:hAnsi="Georgia" w:cs="Times New Roman"/>
          <w:b/>
        </w:rPr>
        <w:t>select from one of the 5 options:</w:t>
      </w:r>
    </w:p>
    <w:p w14:paraId="63222A4C" w14:textId="77777777" w:rsidR="00370738" w:rsidRPr="00370738" w:rsidRDefault="00370738" w:rsidP="00F56C20">
      <w:pPr>
        <w:pStyle w:val="ListParagraph"/>
        <w:numPr>
          <w:ilvl w:val="0"/>
          <w:numId w:val="28"/>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u w:val="single"/>
        </w:rPr>
        <w:t>Applicant</w:t>
      </w:r>
      <w:r w:rsidRPr="00370738">
        <w:rPr>
          <w:rFonts w:ascii="Georgia" w:eastAsia="Times New Roman" w:hAnsi="Georgia" w:cs="Times New Roman"/>
        </w:rPr>
        <w:t xml:space="preserve"> - project applicant will provide the supportive service</w:t>
      </w:r>
    </w:p>
    <w:p w14:paraId="30BD9DDF" w14:textId="77777777" w:rsidR="00370738" w:rsidRPr="00370738" w:rsidRDefault="00370738" w:rsidP="00F56C20">
      <w:pPr>
        <w:pStyle w:val="ListParagraph"/>
        <w:numPr>
          <w:ilvl w:val="0"/>
          <w:numId w:val="28"/>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u w:val="single"/>
        </w:rPr>
        <w:t>Sub-recipient</w:t>
      </w:r>
      <w:r w:rsidRPr="00370738">
        <w:rPr>
          <w:rFonts w:ascii="Georgia" w:eastAsia="Times New Roman" w:hAnsi="Georgia" w:cs="Times New Roman"/>
        </w:rPr>
        <w:t xml:space="preserve"> – sub</w:t>
      </w:r>
      <w:r>
        <w:rPr>
          <w:rFonts w:ascii="Georgia" w:eastAsia="Times New Roman" w:hAnsi="Georgia" w:cs="Times New Roman"/>
        </w:rPr>
        <w:t>-</w:t>
      </w:r>
      <w:r w:rsidRPr="00370738">
        <w:rPr>
          <w:rFonts w:ascii="Georgia" w:eastAsia="Times New Roman" w:hAnsi="Georgia" w:cs="Times New Roman"/>
        </w:rPr>
        <w:t>recipient in this project application will provide the supportive services</w:t>
      </w:r>
    </w:p>
    <w:p w14:paraId="755E3BF1" w14:textId="77777777" w:rsidR="00370738" w:rsidRPr="00370738" w:rsidRDefault="00370738" w:rsidP="00F56C20">
      <w:pPr>
        <w:pStyle w:val="ListParagraph"/>
        <w:numPr>
          <w:ilvl w:val="0"/>
          <w:numId w:val="28"/>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u w:val="single"/>
        </w:rPr>
        <w:t xml:space="preserve">Partner </w:t>
      </w:r>
      <w:r w:rsidRPr="00370738">
        <w:rPr>
          <w:rFonts w:ascii="Georgia" w:eastAsia="Times New Roman" w:hAnsi="Georgia" w:cs="Times New Roman"/>
        </w:rPr>
        <w:t>– an organization that is not a sub-recipient but with whom a formal agreement or MOU was signed to provide the service</w:t>
      </w:r>
    </w:p>
    <w:p w14:paraId="3B2E74C7" w14:textId="77777777" w:rsidR="00370738" w:rsidRPr="00370738" w:rsidRDefault="00370738" w:rsidP="00F56C20">
      <w:pPr>
        <w:pStyle w:val="ListParagraph"/>
        <w:numPr>
          <w:ilvl w:val="0"/>
          <w:numId w:val="28"/>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u w:val="single"/>
        </w:rPr>
        <w:t>Non-Partner</w:t>
      </w:r>
      <w:r w:rsidRPr="00370738">
        <w:rPr>
          <w:rFonts w:ascii="Georgia" w:eastAsia="Times New Roman" w:hAnsi="Georgia" w:cs="Times New Roman"/>
        </w:rPr>
        <w:t xml:space="preserve"> – a specific organization with whom no formal agreement was established regularly provides the service to program participants</w:t>
      </w:r>
    </w:p>
    <w:p w14:paraId="0042C340" w14:textId="77777777" w:rsidR="00A01EC2" w:rsidRPr="00370738" w:rsidRDefault="00370738" w:rsidP="00F56C20">
      <w:pPr>
        <w:pStyle w:val="ListParagraph"/>
        <w:numPr>
          <w:ilvl w:val="0"/>
          <w:numId w:val="28"/>
        </w:numPr>
        <w:autoSpaceDE w:val="0"/>
        <w:autoSpaceDN w:val="0"/>
        <w:adjustRightInd w:val="0"/>
        <w:spacing w:after="0" w:line="240" w:lineRule="auto"/>
        <w:rPr>
          <w:rFonts w:ascii="Georgia" w:eastAsia="Times New Roman" w:hAnsi="Georgia" w:cs="Times New Roman"/>
          <w:u w:val="single"/>
        </w:rPr>
      </w:pPr>
      <w:r w:rsidRPr="00370738">
        <w:rPr>
          <w:rFonts w:ascii="Georgia" w:eastAsia="Times New Roman" w:hAnsi="Georgia" w:cs="Times New Roman"/>
          <w:u w:val="single"/>
        </w:rPr>
        <w:t>None</w:t>
      </w:r>
    </w:p>
    <w:p w14:paraId="1C491045" w14:textId="77777777" w:rsidR="003958BA" w:rsidRDefault="003958BA" w:rsidP="00A01EC2">
      <w:pPr>
        <w:autoSpaceDE w:val="0"/>
        <w:autoSpaceDN w:val="0"/>
        <w:adjustRightInd w:val="0"/>
        <w:spacing w:after="0" w:line="240" w:lineRule="auto"/>
        <w:rPr>
          <w:rFonts w:ascii="Georgia" w:eastAsia="Times New Roman" w:hAnsi="Georgia" w:cs="Times New Roman"/>
        </w:rPr>
      </w:pPr>
    </w:p>
    <w:p w14:paraId="3A01EC61" w14:textId="77777777" w:rsidR="008D0FD3" w:rsidRPr="008D0FD3" w:rsidRDefault="008D0FD3"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b/>
        </w:rPr>
        <w:t xml:space="preserve">Frequency:  </w:t>
      </w:r>
      <w:r>
        <w:rPr>
          <w:rFonts w:ascii="Georgia" w:eastAsia="Times New Roman" w:hAnsi="Georgia" w:cs="Times New Roman"/>
        </w:rPr>
        <w:t xml:space="preserve">if #1-4 is selected, identify: </w:t>
      </w:r>
      <w:r w:rsidR="00353BCD">
        <w:rPr>
          <w:rFonts w:ascii="Georgia" w:eastAsia="Times New Roman" w:hAnsi="Georgia" w:cs="Times New Roman"/>
        </w:rPr>
        <w:t xml:space="preserve">daily, weekly, bi-weekly, monthly, bi-monthly, quarterly, </w:t>
      </w:r>
      <w:r w:rsidR="00353BCD">
        <w:rPr>
          <w:rFonts w:ascii="Georgia" w:eastAsia="Times New Roman" w:hAnsi="Georgia" w:cs="Times New Roman"/>
        </w:rPr>
        <w:tab/>
        <w:t>semi-annually, annually, or as needed</w:t>
      </w:r>
    </w:p>
    <w:p w14:paraId="76D607C6" w14:textId="77777777" w:rsidR="008D0FD3" w:rsidRPr="00590148" w:rsidRDefault="008D0FD3" w:rsidP="00A01EC2">
      <w:pPr>
        <w:autoSpaceDE w:val="0"/>
        <w:autoSpaceDN w:val="0"/>
        <w:adjustRightInd w:val="0"/>
        <w:spacing w:after="0" w:line="240" w:lineRule="auto"/>
        <w:rPr>
          <w:rFonts w:ascii="Georgia" w:eastAsia="Times New Roman" w:hAnsi="Georgia" w:cs="Times New Roman"/>
        </w:rPr>
      </w:pPr>
    </w:p>
    <w:tbl>
      <w:tblPr>
        <w:tblStyle w:val="TableGrid1"/>
        <w:tblW w:w="0" w:type="auto"/>
        <w:tblLayout w:type="fixed"/>
        <w:tblLook w:val="04A0" w:firstRow="1" w:lastRow="0" w:firstColumn="1" w:lastColumn="0" w:noHBand="0" w:noVBand="1"/>
      </w:tblPr>
      <w:tblGrid>
        <w:gridCol w:w="4135"/>
        <w:gridCol w:w="2610"/>
        <w:gridCol w:w="2070"/>
      </w:tblGrid>
      <w:tr w:rsidR="005E0F6D" w:rsidRPr="00590148" w14:paraId="79058028" w14:textId="77777777" w:rsidTr="005E0F6D">
        <w:trPr>
          <w:trHeight w:val="288"/>
        </w:trPr>
        <w:tc>
          <w:tcPr>
            <w:tcW w:w="4135" w:type="dxa"/>
            <w:shd w:val="clear" w:color="auto" w:fill="D9D9D9" w:themeFill="background1" w:themeFillShade="D9"/>
            <w:vAlign w:val="center"/>
          </w:tcPr>
          <w:p w14:paraId="0BF51C29" w14:textId="77777777" w:rsidR="005E0F6D" w:rsidRPr="00590148" w:rsidRDefault="005E0F6D" w:rsidP="00A01EC2">
            <w:pPr>
              <w:autoSpaceDE w:val="0"/>
              <w:autoSpaceDN w:val="0"/>
              <w:adjustRightInd w:val="0"/>
              <w:jc w:val="center"/>
              <w:rPr>
                <w:rFonts w:ascii="Georgia" w:eastAsia="Times New Roman" w:hAnsi="Georgia" w:cs="Times New Roman"/>
                <w:b/>
                <w:sz w:val="20"/>
                <w:szCs w:val="20"/>
              </w:rPr>
            </w:pPr>
            <w:r w:rsidRPr="00590148">
              <w:rPr>
                <w:rFonts w:ascii="Georgia" w:eastAsia="Times New Roman" w:hAnsi="Georgia" w:cs="Times New Roman"/>
                <w:b/>
                <w:sz w:val="20"/>
                <w:szCs w:val="20"/>
              </w:rPr>
              <w:t>Service</w:t>
            </w:r>
          </w:p>
        </w:tc>
        <w:tc>
          <w:tcPr>
            <w:tcW w:w="2610" w:type="dxa"/>
            <w:shd w:val="clear" w:color="auto" w:fill="D9D9D9" w:themeFill="background1" w:themeFillShade="D9"/>
            <w:vAlign w:val="center"/>
          </w:tcPr>
          <w:p w14:paraId="554613A8" w14:textId="77777777" w:rsidR="005E0F6D" w:rsidRPr="00590148" w:rsidRDefault="00370738" w:rsidP="00A01EC2">
            <w:pPr>
              <w:autoSpaceDE w:val="0"/>
              <w:autoSpaceDN w:val="0"/>
              <w:adjustRightInd w:val="0"/>
              <w:jc w:val="center"/>
              <w:rPr>
                <w:rFonts w:ascii="Georgia" w:eastAsia="Times New Roman" w:hAnsi="Georgia" w:cs="Times New Roman"/>
                <w:b/>
                <w:sz w:val="20"/>
                <w:szCs w:val="20"/>
              </w:rPr>
            </w:pPr>
            <w:r>
              <w:rPr>
                <w:rFonts w:ascii="Georgia" w:eastAsia="Times New Roman" w:hAnsi="Georgia" w:cs="Times New Roman"/>
                <w:b/>
                <w:sz w:val="20"/>
                <w:szCs w:val="20"/>
              </w:rPr>
              <w:t>PROVIDER</w:t>
            </w:r>
          </w:p>
        </w:tc>
        <w:tc>
          <w:tcPr>
            <w:tcW w:w="2070" w:type="dxa"/>
            <w:shd w:val="clear" w:color="auto" w:fill="D9D9D9" w:themeFill="background1" w:themeFillShade="D9"/>
            <w:vAlign w:val="center"/>
          </w:tcPr>
          <w:p w14:paraId="7C6CE7CC" w14:textId="77777777" w:rsidR="005E0F6D" w:rsidRPr="00590148" w:rsidRDefault="00370738" w:rsidP="00A01EC2">
            <w:pPr>
              <w:autoSpaceDE w:val="0"/>
              <w:autoSpaceDN w:val="0"/>
              <w:adjustRightInd w:val="0"/>
              <w:jc w:val="center"/>
              <w:rPr>
                <w:rFonts w:ascii="Georgia" w:eastAsia="Times New Roman" w:hAnsi="Georgia" w:cs="Times New Roman"/>
                <w:b/>
                <w:sz w:val="20"/>
                <w:szCs w:val="20"/>
              </w:rPr>
            </w:pPr>
            <w:r>
              <w:rPr>
                <w:rFonts w:ascii="Georgia" w:eastAsia="Times New Roman" w:hAnsi="Georgia" w:cs="Times New Roman"/>
                <w:b/>
                <w:sz w:val="20"/>
                <w:szCs w:val="20"/>
              </w:rPr>
              <w:t>FREQUENCY</w:t>
            </w:r>
          </w:p>
        </w:tc>
      </w:tr>
      <w:tr w:rsidR="005E0F6D" w:rsidRPr="00590148" w14:paraId="34F2CE29" w14:textId="77777777" w:rsidTr="005E0F6D">
        <w:tc>
          <w:tcPr>
            <w:tcW w:w="4135" w:type="dxa"/>
            <w:vAlign w:val="center"/>
          </w:tcPr>
          <w:p w14:paraId="631272E5"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Assessment of Service Needs</w:t>
            </w:r>
          </w:p>
          <w:p w14:paraId="55CE987A"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71BC5FA0"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62AD7F20"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2394CC10" w14:textId="77777777" w:rsidTr="005E0F6D">
        <w:tc>
          <w:tcPr>
            <w:tcW w:w="4135" w:type="dxa"/>
            <w:vAlign w:val="center"/>
          </w:tcPr>
          <w:p w14:paraId="61DBC512"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Assistance with Moving Costs</w:t>
            </w:r>
          </w:p>
          <w:p w14:paraId="47243CFF"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5444ED55"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7351C8E4"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50A893D9" w14:textId="77777777" w:rsidTr="005E0F6D">
        <w:tc>
          <w:tcPr>
            <w:tcW w:w="4135" w:type="dxa"/>
            <w:vAlign w:val="center"/>
          </w:tcPr>
          <w:p w14:paraId="1E6557C2"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Case Management</w:t>
            </w:r>
          </w:p>
          <w:p w14:paraId="30E46E11"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465F4BAE"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50E73351"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36151E64" w14:textId="77777777" w:rsidTr="005E0F6D">
        <w:tc>
          <w:tcPr>
            <w:tcW w:w="4135" w:type="dxa"/>
            <w:vAlign w:val="center"/>
          </w:tcPr>
          <w:p w14:paraId="6E3CDB79"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Child Care</w:t>
            </w:r>
          </w:p>
          <w:p w14:paraId="2FBCA386"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72DA1B2D"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345182D6"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30762BEF" w14:textId="77777777" w:rsidTr="005E0F6D">
        <w:tc>
          <w:tcPr>
            <w:tcW w:w="4135" w:type="dxa"/>
            <w:vAlign w:val="center"/>
          </w:tcPr>
          <w:p w14:paraId="633BA337"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Transportation</w:t>
            </w:r>
          </w:p>
          <w:p w14:paraId="01F15A5D"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23244C0C"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42862CEC"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10D4FFA4" w14:textId="77777777" w:rsidTr="005E0F6D">
        <w:tc>
          <w:tcPr>
            <w:tcW w:w="4135" w:type="dxa"/>
            <w:vAlign w:val="center"/>
          </w:tcPr>
          <w:p w14:paraId="40802D44"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Education Services</w:t>
            </w:r>
          </w:p>
          <w:p w14:paraId="10556173"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368820CA"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1F5EBF13"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05E58482" w14:textId="77777777" w:rsidTr="005E0F6D">
        <w:tc>
          <w:tcPr>
            <w:tcW w:w="4135" w:type="dxa"/>
            <w:vAlign w:val="center"/>
          </w:tcPr>
          <w:p w14:paraId="565FF1D8"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Employment Assistance &amp; Job Training</w:t>
            </w:r>
          </w:p>
          <w:p w14:paraId="39CDDF4F"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29FCAC7F"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5D7252F6"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1650FEF5" w14:textId="77777777" w:rsidTr="005E0F6D">
        <w:tc>
          <w:tcPr>
            <w:tcW w:w="4135" w:type="dxa"/>
            <w:vAlign w:val="center"/>
          </w:tcPr>
          <w:p w14:paraId="51191A3C"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Housing Search &amp; Counseling</w:t>
            </w:r>
          </w:p>
          <w:p w14:paraId="4B1053AD"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4C66F28E"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24742235"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78B5E4D8" w14:textId="77777777" w:rsidTr="005E0F6D">
        <w:tc>
          <w:tcPr>
            <w:tcW w:w="4135" w:type="dxa"/>
            <w:vAlign w:val="center"/>
          </w:tcPr>
          <w:p w14:paraId="3C51BD38"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Legal Services</w:t>
            </w:r>
          </w:p>
          <w:p w14:paraId="26D4DA5F"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4ECA3DDC"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3FB40879"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358FBB72" w14:textId="77777777" w:rsidTr="005E0F6D">
        <w:tc>
          <w:tcPr>
            <w:tcW w:w="4135" w:type="dxa"/>
            <w:vAlign w:val="center"/>
          </w:tcPr>
          <w:p w14:paraId="751918F8"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Life Skills Training</w:t>
            </w:r>
          </w:p>
          <w:p w14:paraId="5EDFCE83"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4B02717F"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37C90348"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0B76E885" w14:textId="77777777" w:rsidTr="005E0F6D">
        <w:tc>
          <w:tcPr>
            <w:tcW w:w="4135" w:type="dxa"/>
            <w:vAlign w:val="center"/>
          </w:tcPr>
          <w:p w14:paraId="6616D988"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Mental Health Services</w:t>
            </w:r>
          </w:p>
          <w:p w14:paraId="15A41D70"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5409FBCC"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1E0D9E19"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5B3FF43E" w14:textId="77777777" w:rsidTr="005E0F6D">
        <w:tc>
          <w:tcPr>
            <w:tcW w:w="4135" w:type="dxa"/>
            <w:vAlign w:val="center"/>
          </w:tcPr>
          <w:p w14:paraId="6BC2FC13"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Outpatient Health Services</w:t>
            </w:r>
          </w:p>
          <w:p w14:paraId="324D42DD"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590AE9BB"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12B595C9"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61B242A4" w14:textId="77777777" w:rsidTr="005E0F6D">
        <w:tc>
          <w:tcPr>
            <w:tcW w:w="4135" w:type="dxa"/>
            <w:vAlign w:val="center"/>
          </w:tcPr>
          <w:p w14:paraId="3F89DF84"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Substance Abuse Treatment</w:t>
            </w:r>
          </w:p>
          <w:p w14:paraId="2750A17F"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5B50571B"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342A9C13"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626930FC" w14:textId="77777777" w:rsidTr="005E0F6D">
        <w:tc>
          <w:tcPr>
            <w:tcW w:w="4135" w:type="dxa"/>
            <w:vAlign w:val="center"/>
          </w:tcPr>
          <w:p w14:paraId="0EB38132"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Utility Deposits</w:t>
            </w:r>
          </w:p>
          <w:p w14:paraId="1770190F"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427E0946"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78369E70"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bl>
    <w:p w14:paraId="78892EF3" w14:textId="77777777" w:rsidR="00A01EC2" w:rsidRPr="00590148" w:rsidRDefault="00A01EC2" w:rsidP="00A01EC2">
      <w:pPr>
        <w:autoSpaceDE w:val="0"/>
        <w:autoSpaceDN w:val="0"/>
        <w:adjustRightInd w:val="0"/>
        <w:spacing w:after="0" w:line="240" w:lineRule="auto"/>
        <w:ind w:left="360"/>
        <w:rPr>
          <w:rFonts w:ascii="Georgia" w:eastAsia="Times New Roman" w:hAnsi="Georgia" w:cs="Times New Roman"/>
        </w:rPr>
      </w:pPr>
    </w:p>
    <w:p w14:paraId="41DB26B3" w14:textId="77777777" w:rsidR="00A01EC2" w:rsidRPr="00590148" w:rsidRDefault="00A01EC2" w:rsidP="00F151B1">
      <w:pPr>
        <w:autoSpaceDE w:val="0"/>
        <w:autoSpaceDN w:val="0"/>
        <w:adjustRightInd w:val="0"/>
        <w:spacing w:after="0" w:line="240" w:lineRule="auto"/>
        <w:rPr>
          <w:rFonts w:ascii="Georgia" w:eastAsia="Times New Roman" w:hAnsi="Georgia" w:cs="Times New Roman"/>
        </w:rPr>
      </w:pPr>
    </w:p>
    <w:p w14:paraId="0F6875C6" w14:textId="77777777" w:rsidR="00E3310A" w:rsidRDefault="00E3310A" w:rsidP="00F56C20">
      <w:pPr>
        <w:numPr>
          <w:ilvl w:val="0"/>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Identify whether the project will include the following activities:</w:t>
      </w:r>
    </w:p>
    <w:p w14:paraId="357AF11E" w14:textId="77777777" w:rsidR="00E3310A" w:rsidRDefault="00E3310A" w:rsidP="00F56C20">
      <w:pPr>
        <w:numPr>
          <w:ilvl w:val="1"/>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Transportation assistance to clients to attend mainstream benefit appointments, employment training, or jobs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14:paraId="4880CA9D" w14:textId="77777777" w:rsidR="00E3310A" w:rsidRDefault="00E3310A" w:rsidP="00E3310A">
      <w:pPr>
        <w:autoSpaceDE w:val="0"/>
        <w:autoSpaceDN w:val="0"/>
        <w:adjustRightInd w:val="0"/>
        <w:spacing w:after="0" w:line="240" w:lineRule="auto"/>
        <w:ind w:left="1440"/>
        <w:contextualSpacing/>
        <w:rPr>
          <w:rFonts w:ascii="Georgia" w:eastAsia="Times New Roman" w:hAnsi="Georgia" w:cs="Times New Roman"/>
        </w:rPr>
      </w:pPr>
    </w:p>
    <w:p w14:paraId="0FE9C427" w14:textId="77777777" w:rsidR="00E3310A" w:rsidRDefault="008453C4" w:rsidP="00F56C20">
      <w:pPr>
        <w:numPr>
          <w:ilvl w:val="1"/>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At least annual follow-ups with participants to ensure mainstream benefits are received and renewed?  </w:t>
      </w:r>
      <w:r w:rsidR="00E3310A">
        <w:rPr>
          <w:rFonts w:ascii="Georgia" w:eastAsia="Times New Roman" w:hAnsi="Georgia" w:cs="Times New Roman"/>
        </w:rPr>
        <w:t xml:space="preserve">  </w:t>
      </w:r>
      <w:r w:rsidR="00E3310A" w:rsidRPr="003A339C">
        <w:rPr>
          <w:rFonts w:ascii="Georgia" w:eastAsia="Times New Roman" w:hAnsi="Georgia" w:cs="Times New Roman"/>
        </w:rPr>
        <w:fldChar w:fldCharType="begin">
          <w:ffData>
            <w:name w:val="Check15"/>
            <w:enabled/>
            <w:calcOnExit w:val="0"/>
            <w:checkBox>
              <w:sizeAuto/>
              <w:default w:val="0"/>
            </w:checkBox>
          </w:ffData>
        </w:fldChar>
      </w:r>
      <w:r w:rsidR="00E3310A" w:rsidRPr="003A339C">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00E3310A" w:rsidRPr="003A339C">
        <w:rPr>
          <w:rFonts w:ascii="Georgia" w:eastAsia="Times New Roman" w:hAnsi="Georgia" w:cs="Times New Roman"/>
        </w:rPr>
        <w:fldChar w:fldCharType="end"/>
      </w:r>
      <w:r w:rsidR="00E3310A" w:rsidRPr="003A339C">
        <w:rPr>
          <w:rFonts w:ascii="Georgia" w:eastAsia="Times New Roman" w:hAnsi="Georgia" w:cs="Times New Roman"/>
        </w:rPr>
        <w:t xml:space="preserve"> YES   </w:t>
      </w:r>
      <w:r w:rsidR="00E3310A" w:rsidRPr="003A339C">
        <w:rPr>
          <w:rFonts w:ascii="Georgia" w:eastAsia="Times New Roman" w:hAnsi="Georgia" w:cs="Times New Roman"/>
        </w:rPr>
        <w:fldChar w:fldCharType="begin">
          <w:ffData>
            <w:name w:val="Check16"/>
            <w:enabled/>
            <w:calcOnExit w:val="0"/>
            <w:checkBox>
              <w:sizeAuto/>
              <w:default w:val="0"/>
            </w:checkBox>
          </w:ffData>
        </w:fldChar>
      </w:r>
      <w:r w:rsidR="00E3310A" w:rsidRPr="003A339C">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00E3310A" w:rsidRPr="003A339C">
        <w:rPr>
          <w:rFonts w:ascii="Georgia" w:eastAsia="Times New Roman" w:hAnsi="Georgia" w:cs="Times New Roman"/>
        </w:rPr>
        <w:fldChar w:fldCharType="end"/>
      </w:r>
      <w:r w:rsidR="00E3310A" w:rsidRPr="003A339C">
        <w:rPr>
          <w:rFonts w:ascii="Georgia" w:eastAsia="Times New Roman" w:hAnsi="Georgia" w:cs="Times New Roman"/>
        </w:rPr>
        <w:t xml:space="preserve"> NO</w:t>
      </w:r>
    </w:p>
    <w:p w14:paraId="1616BADA" w14:textId="77777777" w:rsidR="00E3310A" w:rsidRDefault="00E3310A" w:rsidP="00E3310A">
      <w:pPr>
        <w:autoSpaceDE w:val="0"/>
        <w:autoSpaceDN w:val="0"/>
        <w:adjustRightInd w:val="0"/>
        <w:spacing w:after="0" w:line="240" w:lineRule="auto"/>
        <w:ind w:left="1440"/>
        <w:contextualSpacing/>
        <w:rPr>
          <w:rFonts w:ascii="Georgia" w:eastAsia="Times New Roman" w:hAnsi="Georgia" w:cs="Times New Roman"/>
        </w:rPr>
      </w:pPr>
    </w:p>
    <w:p w14:paraId="010AF6E5" w14:textId="77777777" w:rsidR="00E3310A" w:rsidRDefault="008453C4" w:rsidP="00F56C20">
      <w:pPr>
        <w:numPr>
          <w:ilvl w:val="1"/>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Do </w:t>
      </w:r>
      <w:r w:rsidR="00E3310A">
        <w:rPr>
          <w:rFonts w:ascii="Georgia" w:eastAsia="Times New Roman" w:hAnsi="Georgia" w:cs="Times New Roman"/>
        </w:rPr>
        <w:t>project participants have access to SSI/SSDI technical assistance provided by applicant, a sub-recipient, or partner agency</w:t>
      </w:r>
      <w:r>
        <w:rPr>
          <w:rFonts w:ascii="Georgia" w:eastAsia="Times New Roman" w:hAnsi="Georgia" w:cs="Times New Roman"/>
        </w:rPr>
        <w:t>?</w:t>
      </w:r>
      <w:r w:rsidR="00E3310A">
        <w:rPr>
          <w:rFonts w:ascii="Georgia" w:eastAsia="Times New Roman" w:hAnsi="Georgia" w:cs="Times New Roman"/>
        </w:rPr>
        <w:t xml:space="preserve">     </w:t>
      </w:r>
      <w:r w:rsidR="00E3310A" w:rsidRPr="003A339C">
        <w:rPr>
          <w:rFonts w:ascii="Georgia" w:eastAsia="Times New Roman" w:hAnsi="Georgia" w:cs="Times New Roman"/>
        </w:rPr>
        <w:fldChar w:fldCharType="begin">
          <w:ffData>
            <w:name w:val="Check15"/>
            <w:enabled/>
            <w:calcOnExit w:val="0"/>
            <w:checkBox>
              <w:sizeAuto/>
              <w:default w:val="0"/>
            </w:checkBox>
          </w:ffData>
        </w:fldChar>
      </w:r>
      <w:r w:rsidR="00E3310A" w:rsidRPr="003A339C">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00E3310A" w:rsidRPr="003A339C">
        <w:rPr>
          <w:rFonts w:ascii="Georgia" w:eastAsia="Times New Roman" w:hAnsi="Georgia" w:cs="Times New Roman"/>
        </w:rPr>
        <w:fldChar w:fldCharType="end"/>
      </w:r>
      <w:r w:rsidR="00E3310A" w:rsidRPr="003A339C">
        <w:rPr>
          <w:rFonts w:ascii="Georgia" w:eastAsia="Times New Roman" w:hAnsi="Georgia" w:cs="Times New Roman"/>
        </w:rPr>
        <w:t xml:space="preserve"> YES   </w:t>
      </w:r>
      <w:r w:rsidR="00E3310A" w:rsidRPr="003A339C">
        <w:rPr>
          <w:rFonts w:ascii="Georgia" w:eastAsia="Times New Roman" w:hAnsi="Georgia" w:cs="Times New Roman"/>
        </w:rPr>
        <w:fldChar w:fldCharType="begin">
          <w:ffData>
            <w:name w:val="Check16"/>
            <w:enabled/>
            <w:calcOnExit w:val="0"/>
            <w:checkBox>
              <w:sizeAuto/>
              <w:default w:val="0"/>
            </w:checkBox>
          </w:ffData>
        </w:fldChar>
      </w:r>
      <w:r w:rsidR="00E3310A" w:rsidRPr="003A339C">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00E3310A" w:rsidRPr="003A339C">
        <w:rPr>
          <w:rFonts w:ascii="Georgia" w:eastAsia="Times New Roman" w:hAnsi="Georgia" w:cs="Times New Roman"/>
        </w:rPr>
        <w:fldChar w:fldCharType="end"/>
      </w:r>
      <w:r w:rsidR="00E3310A" w:rsidRPr="003A339C">
        <w:rPr>
          <w:rFonts w:ascii="Georgia" w:eastAsia="Times New Roman" w:hAnsi="Georgia" w:cs="Times New Roman"/>
        </w:rPr>
        <w:t xml:space="preserve"> NO</w:t>
      </w:r>
    </w:p>
    <w:p w14:paraId="1CAE5D6D" w14:textId="77777777" w:rsidR="00E3310A" w:rsidRDefault="00E3310A" w:rsidP="00E3310A">
      <w:pPr>
        <w:autoSpaceDE w:val="0"/>
        <w:autoSpaceDN w:val="0"/>
        <w:adjustRightInd w:val="0"/>
        <w:spacing w:after="0" w:line="240" w:lineRule="auto"/>
        <w:ind w:left="1440"/>
        <w:contextualSpacing/>
        <w:rPr>
          <w:rFonts w:ascii="Georgia" w:eastAsia="Times New Roman" w:hAnsi="Georgia" w:cs="Times New Roman"/>
        </w:rPr>
      </w:pPr>
    </w:p>
    <w:p w14:paraId="6842D4D8" w14:textId="77777777" w:rsidR="00E3310A" w:rsidRPr="00E3310A" w:rsidRDefault="00E3310A" w:rsidP="00F56C20">
      <w:pPr>
        <w:numPr>
          <w:ilvl w:val="1"/>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Has the staff person providing the technical assistance completed SOAR training in the past 24 months</w:t>
      </w:r>
      <w:r w:rsidR="008453C4">
        <w:rPr>
          <w:rFonts w:ascii="Georgia" w:eastAsia="Times New Roman" w:hAnsi="Georgia" w:cs="Times New Roman"/>
        </w:rPr>
        <w:t>?</w:t>
      </w:r>
      <w:r>
        <w:rPr>
          <w:rFonts w:ascii="Georgia" w:eastAsia="Times New Roman" w:hAnsi="Georgia" w:cs="Times New Roman"/>
        </w:rPr>
        <w:t xml:space="preserve">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14:paraId="66EC5B4A" w14:textId="77777777" w:rsidR="00E3310A" w:rsidRDefault="00E3310A" w:rsidP="00A01EC2">
      <w:pPr>
        <w:autoSpaceDE w:val="0"/>
        <w:autoSpaceDN w:val="0"/>
        <w:adjustRightInd w:val="0"/>
        <w:spacing w:after="0" w:line="240" w:lineRule="auto"/>
        <w:rPr>
          <w:rFonts w:ascii="Georgia" w:eastAsia="Times New Roman" w:hAnsi="Georgia" w:cs="Times New Roman"/>
        </w:rPr>
      </w:pPr>
    </w:p>
    <w:p w14:paraId="14770EEF" w14:textId="77777777" w:rsidR="00E3310A" w:rsidRPr="00590148" w:rsidRDefault="00E3310A" w:rsidP="00A01EC2">
      <w:pPr>
        <w:autoSpaceDE w:val="0"/>
        <w:autoSpaceDN w:val="0"/>
        <w:adjustRightInd w:val="0"/>
        <w:spacing w:after="0" w:line="240" w:lineRule="auto"/>
        <w:rPr>
          <w:rFonts w:ascii="Georgia" w:eastAsia="Times New Roman" w:hAnsi="Georgia" w:cs="Times New Roman"/>
        </w:rPr>
      </w:pPr>
    </w:p>
    <w:p w14:paraId="3684B3A0"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1BEBE1EF" w14:textId="77777777" w:rsidR="00A01EC2" w:rsidRPr="00590148"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EC1513">
        <w:rPr>
          <w:rFonts w:ascii="Georgia" w:eastAsia="Times New Roman" w:hAnsi="Georgia" w:cs="Times New Roman"/>
          <w:b/>
        </w:rPr>
        <w:t>HOUSING TYPE AND</w:t>
      </w:r>
      <w:r w:rsidRPr="00590148">
        <w:rPr>
          <w:rFonts w:ascii="Georgia" w:eastAsia="Times New Roman" w:hAnsi="Georgia" w:cs="Times New Roman"/>
          <w:b/>
        </w:rPr>
        <w:t xml:space="preserve"> LOCATION</w:t>
      </w:r>
    </w:p>
    <w:p w14:paraId="43475B60"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23894BA4" w14:textId="77777777" w:rsidR="00A01EC2" w:rsidRPr="00590148" w:rsidRDefault="00A01EC2" w:rsidP="00F56C20">
      <w:pPr>
        <w:numPr>
          <w:ilvl w:val="0"/>
          <w:numId w:val="9"/>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Total Units: </w:t>
      </w:r>
      <w:r w:rsidR="00EC1513">
        <w:rPr>
          <w:rFonts w:ascii="Georgia" w:eastAsia="Times New Roman" w:hAnsi="Georgia" w:cs="Times New Roman"/>
        </w:rPr>
        <w:t xml:space="preserve"> </w:t>
      </w:r>
      <w:r w:rsidR="00EC1513">
        <w:rPr>
          <w:rFonts w:ascii="Georgia" w:eastAsia="Times New Roman" w:hAnsi="Georgia" w:cs="Times New Roman"/>
        </w:rPr>
        <w:tab/>
        <w:t>____________</w:t>
      </w:r>
    </w:p>
    <w:p w14:paraId="65279D48" w14:textId="77777777" w:rsidR="00A01EC2" w:rsidRPr="00590148" w:rsidRDefault="00A01EC2" w:rsidP="00F56C20">
      <w:pPr>
        <w:numPr>
          <w:ilvl w:val="0"/>
          <w:numId w:val="9"/>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Total Beds: </w:t>
      </w:r>
      <w:r w:rsidR="00EC1513">
        <w:rPr>
          <w:rFonts w:ascii="Georgia" w:eastAsia="Times New Roman" w:hAnsi="Georgia" w:cs="Times New Roman"/>
        </w:rPr>
        <w:tab/>
        <w:t>____________</w:t>
      </w:r>
    </w:p>
    <w:p w14:paraId="3BC9B0AB" w14:textId="77777777" w:rsidR="00A01EC2" w:rsidRDefault="00A01EC2" w:rsidP="00F56C20">
      <w:pPr>
        <w:numPr>
          <w:ilvl w:val="0"/>
          <w:numId w:val="9"/>
        </w:numPr>
        <w:autoSpaceDE w:val="0"/>
        <w:autoSpaceDN w:val="0"/>
        <w:adjustRightInd w:val="0"/>
        <w:spacing w:after="240" w:line="240" w:lineRule="auto"/>
        <w:rPr>
          <w:rFonts w:ascii="Georgia" w:eastAsia="Times New Roman" w:hAnsi="Georgia" w:cs="Times New Roman"/>
        </w:rPr>
      </w:pPr>
      <w:r w:rsidRPr="00EC1513">
        <w:rPr>
          <w:rFonts w:ascii="Georgia" w:eastAsia="Times New Roman" w:hAnsi="Georgia" w:cs="Times New Roman"/>
        </w:rPr>
        <w:t xml:space="preserve">Housing Type Units:  </w:t>
      </w:r>
      <w:r w:rsidRPr="00EC1513">
        <w:rPr>
          <w:rFonts w:ascii="Georgia" w:eastAsia="Times New Roman" w:hAnsi="Georgia" w:cs="Times New Roman"/>
        </w:rPr>
        <w:fldChar w:fldCharType="begin">
          <w:ffData>
            <w:name w:val="Check23"/>
            <w:enabled/>
            <w:calcOnExit w:val="0"/>
            <w:checkBox>
              <w:sizeAuto/>
              <w:default w:val="0"/>
            </w:checkBox>
          </w:ffData>
        </w:fldChar>
      </w:r>
      <w:bookmarkStart w:id="11" w:name="Check23"/>
      <w:r w:rsidRPr="00EC1513">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EC1513">
        <w:rPr>
          <w:rFonts w:ascii="Georgia" w:eastAsia="Times New Roman" w:hAnsi="Georgia" w:cs="Times New Roman"/>
        </w:rPr>
        <w:fldChar w:fldCharType="end"/>
      </w:r>
      <w:bookmarkEnd w:id="11"/>
      <w:r w:rsidRPr="00EC1513">
        <w:rPr>
          <w:rFonts w:ascii="Georgia" w:eastAsia="Times New Roman" w:hAnsi="Georgia" w:cs="Times New Roman"/>
        </w:rPr>
        <w:t xml:space="preserve"> Scattered Site   </w:t>
      </w:r>
      <w:r w:rsidRPr="00EC1513">
        <w:rPr>
          <w:rFonts w:ascii="Georgia" w:eastAsia="Times New Roman" w:hAnsi="Georgia" w:cs="Times New Roman"/>
        </w:rPr>
        <w:fldChar w:fldCharType="begin">
          <w:ffData>
            <w:name w:val="Check24"/>
            <w:enabled/>
            <w:calcOnExit w:val="0"/>
            <w:checkBox>
              <w:sizeAuto/>
              <w:default w:val="0"/>
            </w:checkBox>
          </w:ffData>
        </w:fldChar>
      </w:r>
      <w:bookmarkStart w:id="12" w:name="Check24"/>
      <w:r w:rsidRPr="00EC1513">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EC1513">
        <w:rPr>
          <w:rFonts w:ascii="Georgia" w:eastAsia="Times New Roman" w:hAnsi="Georgia" w:cs="Times New Roman"/>
        </w:rPr>
        <w:fldChar w:fldCharType="end"/>
      </w:r>
      <w:bookmarkEnd w:id="12"/>
      <w:r w:rsidRPr="00EC1513">
        <w:rPr>
          <w:rFonts w:ascii="Georgia" w:eastAsia="Times New Roman" w:hAnsi="Georgia" w:cs="Times New Roman"/>
        </w:rPr>
        <w:t xml:space="preserve"> One Location</w:t>
      </w:r>
      <w:r w:rsidR="00322DE4">
        <w:rPr>
          <w:rFonts w:ascii="Georgia" w:eastAsia="Times New Roman" w:hAnsi="Georgia" w:cs="Times New Roman"/>
        </w:rPr>
        <w:t xml:space="preserve">    </w:t>
      </w:r>
      <w:r w:rsidR="00322DE4" w:rsidRPr="00EC1513">
        <w:rPr>
          <w:rFonts w:ascii="Georgia" w:eastAsia="Times New Roman" w:hAnsi="Georgia" w:cs="Times New Roman"/>
        </w:rPr>
        <w:fldChar w:fldCharType="begin">
          <w:ffData>
            <w:name w:val="Check24"/>
            <w:enabled/>
            <w:calcOnExit w:val="0"/>
            <w:checkBox>
              <w:sizeAuto/>
              <w:default w:val="0"/>
            </w:checkBox>
          </w:ffData>
        </w:fldChar>
      </w:r>
      <w:r w:rsidR="00322DE4" w:rsidRPr="00EC1513">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00322DE4" w:rsidRPr="00EC1513">
        <w:rPr>
          <w:rFonts w:ascii="Georgia" w:eastAsia="Times New Roman" w:hAnsi="Georgia" w:cs="Times New Roman"/>
        </w:rPr>
        <w:fldChar w:fldCharType="end"/>
      </w:r>
      <w:r w:rsidR="00322DE4" w:rsidRPr="00EC1513">
        <w:rPr>
          <w:rFonts w:ascii="Georgia" w:eastAsia="Times New Roman" w:hAnsi="Georgia" w:cs="Times New Roman"/>
        </w:rPr>
        <w:t xml:space="preserve"> </w:t>
      </w:r>
      <w:r w:rsidR="00322DE4">
        <w:rPr>
          <w:rFonts w:ascii="Georgia" w:eastAsia="Times New Roman" w:hAnsi="Georgia" w:cs="Times New Roman"/>
        </w:rPr>
        <w:t>Other – must explain:</w:t>
      </w:r>
    </w:p>
    <w:p w14:paraId="438B5DF9"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54A0E8BB" w14:textId="77777777" w:rsidR="00A01EC2" w:rsidRPr="00590148"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E70CBB">
        <w:rPr>
          <w:rFonts w:ascii="Georgia" w:eastAsia="Times New Roman" w:hAnsi="Georgia" w:cs="Times New Roman"/>
          <w:b/>
        </w:rPr>
        <w:t>PROJECT PARTICIPANTS –</w:t>
      </w:r>
      <w:r w:rsidRPr="00590148">
        <w:rPr>
          <w:rFonts w:ascii="Georgia" w:eastAsia="Times New Roman" w:hAnsi="Georgia" w:cs="Times New Roman"/>
          <w:b/>
        </w:rPr>
        <w:t xml:space="preserve"> HOUSEHOLDS</w:t>
      </w:r>
    </w:p>
    <w:p w14:paraId="3C0D2E84"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60BE5CF6" w14:textId="77777777" w:rsidR="00A01EC2" w:rsidRPr="00590148" w:rsidRDefault="00A01EC2" w:rsidP="00F56C20">
      <w:pPr>
        <w:numPr>
          <w:ilvl w:val="0"/>
          <w:numId w:val="10"/>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List the number of households or persons served at maximum program capacity.  The numbers here are intended to reflect a single point in time at maximum occupancy and not the number served over the course of a year or grant term.  </w:t>
      </w:r>
    </w:p>
    <w:p w14:paraId="02012F80" w14:textId="77777777" w:rsidR="00A01EC2" w:rsidRPr="00590148" w:rsidRDefault="00A01EC2" w:rsidP="00A01EC2">
      <w:pPr>
        <w:autoSpaceDE w:val="0"/>
        <w:autoSpaceDN w:val="0"/>
        <w:adjustRightInd w:val="0"/>
        <w:spacing w:after="0" w:line="240" w:lineRule="auto"/>
        <w:ind w:left="720"/>
        <w:contextualSpacing/>
        <w:rPr>
          <w:rFonts w:ascii="Georgia" w:eastAsia="Times New Roman" w:hAnsi="Georgia" w:cs="Times New Roman"/>
        </w:rPr>
      </w:pPr>
    </w:p>
    <w:p w14:paraId="0287E4B8" w14:textId="77777777" w:rsidR="00A01EC2" w:rsidRPr="00590148" w:rsidRDefault="00A01EC2" w:rsidP="00A01EC2">
      <w:pPr>
        <w:autoSpaceDE w:val="0"/>
        <w:autoSpaceDN w:val="0"/>
        <w:adjustRightInd w:val="0"/>
        <w:spacing w:after="0" w:line="240" w:lineRule="auto"/>
        <w:ind w:left="720"/>
        <w:contextualSpacing/>
        <w:rPr>
          <w:rFonts w:ascii="Georgia" w:eastAsia="Times New Roman" w:hAnsi="Georgia" w:cs="Times New Roman"/>
        </w:rPr>
      </w:pPr>
      <w:r w:rsidRPr="00590148">
        <w:rPr>
          <w:rFonts w:ascii="Georgia" w:eastAsia="Times New Roman" w:hAnsi="Georgia" w:cs="Times New Roman"/>
        </w:rPr>
        <w:t>Enter the number of households under at least one of the categories:</w:t>
      </w:r>
    </w:p>
    <w:p w14:paraId="325E288F" w14:textId="77777777" w:rsidR="00A01EC2" w:rsidRPr="00590148" w:rsidRDefault="00A01EC2" w:rsidP="00A01EC2">
      <w:pPr>
        <w:autoSpaceDE w:val="0"/>
        <w:autoSpaceDN w:val="0"/>
        <w:adjustRightInd w:val="0"/>
        <w:spacing w:after="0" w:line="240" w:lineRule="auto"/>
        <w:ind w:left="720"/>
        <w:contextualSpacing/>
        <w:rPr>
          <w:rFonts w:ascii="Georgia" w:eastAsia="Times New Roman" w:hAnsi="Georgia" w:cs="Times New Roman"/>
        </w:rPr>
      </w:pPr>
    </w:p>
    <w:p w14:paraId="6146CBE3" w14:textId="77777777" w:rsidR="00A01EC2" w:rsidRPr="00590148" w:rsidRDefault="00A01EC2" w:rsidP="00F56C20">
      <w:pPr>
        <w:numPr>
          <w:ilvl w:val="0"/>
          <w:numId w:val="11"/>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Households with at least One Adult and One Child: </w:t>
      </w:r>
      <w:r w:rsidR="0023193F">
        <w:rPr>
          <w:rFonts w:ascii="Georgia" w:eastAsia="Times New Roman" w:hAnsi="Georgia" w:cs="Times New Roman"/>
        </w:rPr>
        <w:t>__________</w:t>
      </w:r>
    </w:p>
    <w:p w14:paraId="7408A2C5" w14:textId="77777777" w:rsidR="00A01EC2" w:rsidRPr="00590148" w:rsidRDefault="00A01EC2" w:rsidP="00F56C20">
      <w:pPr>
        <w:numPr>
          <w:ilvl w:val="0"/>
          <w:numId w:val="11"/>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Adult Households without Children: </w:t>
      </w:r>
      <w:r w:rsidR="0023193F">
        <w:rPr>
          <w:rFonts w:ascii="Georgia" w:eastAsia="Times New Roman" w:hAnsi="Georgia" w:cs="Times New Roman"/>
        </w:rPr>
        <w:t>__________</w:t>
      </w:r>
    </w:p>
    <w:p w14:paraId="0A596192" w14:textId="77777777" w:rsidR="00A01EC2" w:rsidRPr="00590148" w:rsidRDefault="00A01EC2" w:rsidP="00F56C20">
      <w:pPr>
        <w:numPr>
          <w:ilvl w:val="0"/>
          <w:numId w:val="1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Households with Only Children: </w:t>
      </w:r>
      <w:r w:rsidR="0023193F">
        <w:rPr>
          <w:rFonts w:ascii="Georgia" w:eastAsia="Times New Roman" w:hAnsi="Georgia" w:cs="Times New Roman"/>
        </w:rPr>
        <w:t>__________</w:t>
      </w:r>
    </w:p>
    <w:p w14:paraId="2200D736" w14:textId="77777777"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14:paraId="154CFCCD" w14:textId="77777777" w:rsidR="00A01EC2" w:rsidRPr="00590148" w:rsidRDefault="00A01EC2" w:rsidP="00F56C20">
      <w:pPr>
        <w:numPr>
          <w:ilvl w:val="0"/>
          <w:numId w:val="1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Indicate the numbers of adults to be served in the following sub-populations:</w:t>
      </w:r>
    </w:p>
    <w:p w14:paraId="458AF134" w14:textId="77777777" w:rsidR="00A01EC2" w:rsidRPr="00590148" w:rsidRDefault="00A01EC2" w:rsidP="00A01EC2">
      <w:pPr>
        <w:ind w:left="720"/>
        <w:contextualSpacing/>
        <w:rPr>
          <w:rFonts w:ascii="Georgia" w:eastAsia="Times New Roman" w:hAnsi="Georgia" w:cs="Times New Roman"/>
        </w:rPr>
      </w:pPr>
    </w:p>
    <w:tbl>
      <w:tblPr>
        <w:tblStyle w:val="TableGrid1"/>
        <w:tblW w:w="0" w:type="auto"/>
        <w:tblInd w:w="1080" w:type="dxa"/>
        <w:tblLook w:val="04A0" w:firstRow="1" w:lastRow="0" w:firstColumn="1" w:lastColumn="0" w:noHBand="0" w:noVBand="1"/>
      </w:tblPr>
      <w:tblGrid>
        <w:gridCol w:w="1334"/>
        <w:gridCol w:w="1334"/>
        <w:gridCol w:w="1334"/>
      </w:tblGrid>
      <w:tr w:rsidR="0023193F" w:rsidRPr="00590148" w14:paraId="3BE2A9BF" w14:textId="77777777" w:rsidTr="00B83006">
        <w:tc>
          <w:tcPr>
            <w:tcW w:w="1334" w:type="dxa"/>
            <w:shd w:val="clear" w:color="auto" w:fill="D9D9D9" w:themeFill="background1" w:themeFillShade="D9"/>
          </w:tcPr>
          <w:p w14:paraId="7E544296" w14:textId="77777777" w:rsidR="0023193F" w:rsidRPr="00590148" w:rsidRDefault="0023193F" w:rsidP="0023193F">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Chronically Homeless</w:t>
            </w:r>
            <w:r>
              <w:rPr>
                <w:rFonts w:ascii="Georgia" w:eastAsia="Times New Roman" w:hAnsi="Georgia" w:cs="Times New Roman"/>
              </w:rPr>
              <w:t xml:space="preserve"> Non-Vet</w:t>
            </w:r>
          </w:p>
        </w:tc>
        <w:tc>
          <w:tcPr>
            <w:tcW w:w="1334" w:type="dxa"/>
            <w:shd w:val="clear" w:color="auto" w:fill="D9D9D9" w:themeFill="background1" w:themeFillShade="D9"/>
          </w:tcPr>
          <w:p w14:paraId="018B6783" w14:textId="77777777" w:rsidR="0023193F" w:rsidRPr="00590148" w:rsidRDefault="0023193F" w:rsidP="0023193F">
            <w:pPr>
              <w:autoSpaceDE w:val="0"/>
              <w:autoSpaceDN w:val="0"/>
              <w:adjustRightInd w:val="0"/>
              <w:jc w:val="center"/>
              <w:rPr>
                <w:rFonts w:ascii="Georgia" w:eastAsia="Times New Roman" w:hAnsi="Georgia" w:cs="Times New Roman"/>
              </w:rPr>
            </w:pPr>
            <w:r>
              <w:rPr>
                <w:rFonts w:ascii="Georgia" w:eastAsia="Times New Roman" w:hAnsi="Georgia" w:cs="Times New Roman"/>
              </w:rPr>
              <w:t>Chronically Homeless Vet</w:t>
            </w:r>
          </w:p>
        </w:tc>
        <w:tc>
          <w:tcPr>
            <w:tcW w:w="1334" w:type="dxa"/>
            <w:shd w:val="clear" w:color="auto" w:fill="D9D9D9" w:themeFill="background1" w:themeFillShade="D9"/>
          </w:tcPr>
          <w:p w14:paraId="5C0EB92C" w14:textId="77777777" w:rsidR="0023193F" w:rsidRPr="00590148" w:rsidRDefault="0023193F" w:rsidP="0023193F">
            <w:pPr>
              <w:autoSpaceDE w:val="0"/>
              <w:autoSpaceDN w:val="0"/>
              <w:adjustRightInd w:val="0"/>
              <w:jc w:val="center"/>
              <w:rPr>
                <w:rFonts w:ascii="Georgia" w:eastAsia="Times New Roman" w:hAnsi="Georgia" w:cs="Times New Roman"/>
              </w:rPr>
            </w:pPr>
            <w:r>
              <w:rPr>
                <w:rFonts w:ascii="Georgia" w:eastAsia="Times New Roman" w:hAnsi="Georgia" w:cs="Times New Roman"/>
              </w:rPr>
              <w:t>Non-Chronically Homeless Vet</w:t>
            </w:r>
          </w:p>
        </w:tc>
      </w:tr>
      <w:tr w:rsidR="0023193F" w:rsidRPr="00590148" w14:paraId="368B7F57" w14:textId="77777777" w:rsidTr="00B83006">
        <w:tc>
          <w:tcPr>
            <w:tcW w:w="1334" w:type="dxa"/>
          </w:tcPr>
          <w:p w14:paraId="0196E4C0" w14:textId="77777777" w:rsidR="0023193F" w:rsidRPr="00590148" w:rsidRDefault="0023193F" w:rsidP="0023193F">
            <w:pPr>
              <w:autoSpaceDE w:val="0"/>
              <w:autoSpaceDN w:val="0"/>
              <w:adjustRightInd w:val="0"/>
              <w:rPr>
                <w:rFonts w:ascii="Georgia" w:eastAsia="Times New Roman" w:hAnsi="Georgia" w:cs="Times New Roman"/>
              </w:rPr>
            </w:pPr>
          </w:p>
          <w:p w14:paraId="14D23D7E" w14:textId="77777777" w:rsidR="0023193F" w:rsidRPr="00590148" w:rsidRDefault="0023193F" w:rsidP="0023193F">
            <w:pPr>
              <w:autoSpaceDE w:val="0"/>
              <w:autoSpaceDN w:val="0"/>
              <w:adjustRightInd w:val="0"/>
              <w:rPr>
                <w:rFonts w:ascii="Georgia" w:eastAsia="Times New Roman" w:hAnsi="Georgia" w:cs="Times New Roman"/>
              </w:rPr>
            </w:pPr>
          </w:p>
        </w:tc>
        <w:tc>
          <w:tcPr>
            <w:tcW w:w="1334" w:type="dxa"/>
          </w:tcPr>
          <w:p w14:paraId="608DD6E6" w14:textId="77777777" w:rsidR="0023193F" w:rsidRPr="00590148" w:rsidRDefault="0023193F" w:rsidP="0023193F">
            <w:pPr>
              <w:autoSpaceDE w:val="0"/>
              <w:autoSpaceDN w:val="0"/>
              <w:adjustRightInd w:val="0"/>
              <w:rPr>
                <w:rFonts w:ascii="Georgia" w:eastAsia="Times New Roman" w:hAnsi="Georgia" w:cs="Times New Roman"/>
              </w:rPr>
            </w:pPr>
          </w:p>
        </w:tc>
        <w:tc>
          <w:tcPr>
            <w:tcW w:w="1334" w:type="dxa"/>
          </w:tcPr>
          <w:p w14:paraId="3C7A2FE0" w14:textId="77777777" w:rsidR="0023193F" w:rsidRPr="00590148" w:rsidRDefault="0023193F" w:rsidP="0023193F">
            <w:pPr>
              <w:autoSpaceDE w:val="0"/>
              <w:autoSpaceDN w:val="0"/>
              <w:adjustRightInd w:val="0"/>
              <w:rPr>
                <w:rFonts w:ascii="Georgia" w:eastAsia="Times New Roman" w:hAnsi="Georgia" w:cs="Times New Roman"/>
              </w:rPr>
            </w:pPr>
          </w:p>
        </w:tc>
      </w:tr>
    </w:tbl>
    <w:p w14:paraId="20A0F3B7" w14:textId="77777777" w:rsidR="00A01EC2" w:rsidRPr="00590148" w:rsidRDefault="00A01EC2" w:rsidP="00A01EC2">
      <w:pPr>
        <w:autoSpaceDE w:val="0"/>
        <w:autoSpaceDN w:val="0"/>
        <w:adjustRightInd w:val="0"/>
        <w:spacing w:after="0" w:line="240" w:lineRule="auto"/>
        <w:ind w:left="1080"/>
        <w:contextualSpacing/>
        <w:rPr>
          <w:rFonts w:ascii="Georgia" w:eastAsia="Times New Roman" w:hAnsi="Georgia" w:cs="Times New Roman"/>
        </w:rPr>
      </w:pPr>
    </w:p>
    <w:p w14:paraId="59B2756B" w14:textId="77777777" w:rsidR="00A01EC2" w:rsidRDefault="00A01EC2" w:rsidP="00A01EC2">
      <w:pPr>
        <w:autoSpaceDE w:val="0"/>
        <w:autoSpaceDN w:val="0"/>
        <w:adjustRightInd w:val="0"/>
        <w:spacing w:after="0" w:line="240" w:lineRule="auto"/>
        <w:rPr>
          <w:rFonts w:ascii="Georgia" w:eastAsia="Times New Roman" w:hAnsi="Georgia" w:cs="Times New Roman"/>
        </w:rPr>
      </w:pPr>
    </w:p>
    <w:tbl>
      <w:tblPr>
        <w:tblStyle w:val="TableGrid1"/>
        <w:tblW w:w="0" w:type="auto"/>
        <w:tblInd w:w="1080" w:type="dxa"/>
        <w:tblLook w:val="04A0" w:firstRow="1" w:lastRow="0" w:firstColumn="1" w:lastColumn="0" w:noHBand="0" w:noVBand="1"/>
      </w:tblPr>
      <w:tblGrid>
        <w:gridCol w:w="1208"/>
        <w:gridCol w:w="1253"/>
        <w:gridCol w:w="1097"/>
        <w:gridCol w:w="1135"/>
        <w:gridCol w:w="1191"/>
        <w:gridCol w:w="1862"/>
        <w:gridCol w:w="1676"/>
      </w:tblGrid>
      <w:tr w:rsidR="0023193F" w:rsidRPr="00590148" w14:paraId="575905E1" w14:textId="77777777" w:rsidTr="0023193F">
        <w:tc>
          <w:tcPr>
            <w:tcW w:w="1208" w:type="dxa"/>
            <w:shd w:val="clear" w:color="auto" w:fill="D9D9D9" w:themeFill="background1" w:themeFillShade="D9"/>
          </w:tcPr>
          <w:p w14:paraId="2E4F5DB8" w14:textId="77777777" w:rsidR="0023193F" w:rsidRPr="00590148" w:rsidRDefault="0023193F" w:rsidP="00B83006">
            <w:pPr>
              <w:autoSpaceDE w:val="0"/>
              <w:autoSpaceDN w:val="0"/>
              <w:adjustRightInd w:val="0"/>
              <w:jc w:val="center"/>
              <w:rPr>
                <w:rFonts w:ascii="Georgia" w:eastAsia="Times New Roman" w:hAnsi="Georgia" w:cs="Times New Roman"/>
              </w:rPr>
            </w:pPr>
            <w:r>
              <w:rPr>
                <w:rFonts w:ascii="Georgia" w:eastAsia="Times New Roman" w:hAnsi="Georgia" w:cs="Times New Roman"/>
              </w:rPr>
              <w:t xml:space="preserve">Chronic </w:t>
            </w:r>
            <w:r w:rsidRPr="00590148">
              <w:rPr>
                <w:rFonts w:ascii="Georgia" w:eastAsia="Times New Roman" w:hAnsi="Georgia" w:cs="Times New Roman"/>
              </w:rPr>
              <w:t>Substance</w:t>
            </w:r>
          </w:p>
          <w:p w14:paraId="35CB1923" w14:textId="77777777"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Abuse</w:t>
            </w:r>
          </w:p>
        </w:tc>
        <w:tc>
          <w:tcPr>
            <w:tcW w:w="1253" w:type="dxa"/>
            <w:shd w:val="clear" w:color="auto" w:fill="D9D9D9" w:themeFill="background1" w:themeFillShade="D9"/>
          </w:tcPr>
          <w:p w14:paraId="4B901D85" w14:textId="77777777"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Persons with HIV/AIDS</w:t>
            </w:r>
          </w:p>
        </w:tc>
        <w:tc>
          <w:tcPr>
            <w:tcW w:w="1097" w:type="dxa"/>
            <w:shd w:val="clear" w:color="auto" w:fill="D9D9D9" w:themeFill="background1" w:themeFillShade="D9"/>
          </w:tcPr>
          <w:p w14:paraId="72C94DEE" w14:textId="77777777"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Severally Mentally Ill</w:t>
            </w:r>
          </w:p>
        </w:tc>
        <w:tc>
          <w:tcPr>
            <w:tcW w:w="1135" w:type="dxa"/>
            <w:shd w:val="clear" w:color="auto" w:fill="D9D9D9" w:themeFill="background1" w:themeFillShade="D9"/>
          </w:tcPr>
          <w:p w14:paraId="2FBFA2C4" w14:textId="77777777"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Victims of Domestic Violence</w:t>
            </w:r>
          </w:p>
        </w:tc>
        <w:tc>
          <w:tcPr>
            <w:tcW w:w="1191" w:type="dxa"/>
            <w:shd w:val="clear" w:color="auto" w:fill="D9D9D9" w:themeFill="background1" w:themeFillShade="D9"/>
          </w:tcPr>
          <w:p w14:paraId="65D4040E" w14:textId="77777777"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Physically Disabled</w:t>
            </w:r>
          </w:p>
        </w:tc>
        <w:tc>
          <w:tcPr>
            <w:tcW w:w="1862" w:type="dxa"/>
            <w:shd w:val="clear" w:color="auto" w:fill="D9D9D9" w:themeFill="background1" w:themeFillShade="D9"/>
          </w:tcPr>
          <w:p w14:paraId="11AC7889" w14:textId="77777777"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Developmentally</w:t>
            </w:r>
          </w:p>
          <w:p w14:paraId="2098E561" w14:textId="77777777"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Disabled</w:t>
            </w:r>
          </w:p>
        </w:tc>
        <w:tc>
          <w:tcPr>
            <w:tcW w:w="1676" w:type="dxa"/>
            <w:shd w:val="clear" w:color="auto" w:fill="D9D9D9" w:themeFill="background1" w:themeFillShade="D9"/>
          </w:tcPr>
          <w:p w14:paraId="24A48A44" w14:textId="77777777" w:rsidR="0023193F" w:rsidRPr="00590148" w:rsidRDefault="0023193F" w:rsidP="00B83006">
            <w:pPr>
              <w:autoSpaceDE w:val="0"/>
              <w:autoSpaceDN w:val="0"/>
              <w:adjustRightInd w:val="0"/>
              <w:jc w:val="center"/>
              <w:rPr>
                <w:rFonts w:ascii="Georgia" w:eastAsia="Times New Roman" w:hAnsi="Georgia" w:cs="Times New Roman"/>
              </w:rPr>
            </w:pPr>
            <w:r>
              <w:rPr>
                <w:rFonts w:ascii="Georgia" w:eastAsia="Times New Roman" w:hAnsi="Georgia" w:cs="Times New Roman"/>
              </w:rPr>
              <w:t>None</w:t>
            </w:r>
          </w:p>
        </w:tc>
      </w:tr>
      <w:tr w:rsidR="0023193F" w:rsidRPr="00590148" w14:paraId="454C773C" w14:textId="77777777" w:rsidTr="0023193F">
        <w:tc>
          <w:tcPr>
            <w:tcW w:w="1208" w:type="dxa"/>
          </w:tcPr>
          <w:p w14:paraId="0D4364E7" w14:textId="77777777" w:rsidR="0023193F" w:rsidRPr="00590148" w:rsidRDefault="0023193F" w:rsidP="00B83006">
            <w:pPr>
              <w:autoSpaceDE w:val="0"/>
              <w:autoSpaceDN w:val="0"/>
              <w:adjustRightInd w:val="0"/>
              <w:rPr>
                <w:rFonts w:ascii="Georgia" w:eastAsia="Times New Roman" w:hAnsi="Georgia" w:cs="Times New Roman"/>
              </w:rPr>
            </w:pPr>
          </w:p>
        </w:tc>
        <w:tc>
          <w:tcPr>
            <w:tcW w:w="1253" w:type="dxa"/>
          </w:tcPr>
          <w:p w14:paraId="6D82B56D" w14:textId="77777777" w:rsidR="0023193F" w:rsidRPr="00590148" w:rsidRDefault="0023193F" w:rsidP="00B83006">
            <w:pPr>
              <w:autoSpaceDE w:val="0"/>
              <w:autoSpaceDN w:val="0"/>
              <w:adjustRightInd w:val="0"/>
              <w:rPr>
                <w:rFonts w:ascii="Georgia" w:eastAsia="Times New Roman" w:hAnsi="Georgia" w:cs="Times New Roman"/>
              </w:rPr>
            </w:pPr>
          </w:p>
        </w:tc>
        <w:tc>
          <w:tcPr>
            <w:tcW w:w="1097" w:type="dxa"/>
          </w:tcPr>
          <w:p w14:paraId="4A7709B0" w14:textId="77777777" w:rsidR="0023193F" w:rsidRPr="00590148" w:rsidRDefault="0023193F" w:rsidP="00B83006">
            <w:pPr>
              <w:autoSpaceDE w:val="0"/>
              <w:autoSpaceDN w:val="0"/>
              <w:adjustRightInd w:val="0"/>
              <w:rPr>
                <w:rFonts w:ascii="Georgia" w:eastAsia="Times New Roman" w:hAnsi="Georgia" w:cs="Times New Roman"/>
              </w:rPr>
            </w:pPr>
          </w:p>
        </w:tc>
        <w:tc>
          <w:tcPr>
            <w:tcW w:w="1135" w:type="dxa"/>
          </w:tcPr>
          <w:p w14:paraId="53BB7EC7" w14:textId="77777777" w:rsidR="0023193F" w:rsidRPr="00590148" w:rsidRDefault="0023193F" w:rsidP="00B83006">
            <w:pPr>
              <w:autoSpaceDE w:val="0"/>
              <w:autoSpaceDN w:val="0"/>
              <w:adjustRightInd w:val="0"/>
              <w:rPr>
                <w:rFonts w:ascii="Georgia" w:eastAsia="Times New Roman" w:hAnsi="Georgia" w:cs="Times New Roman"/>
              </w:rPr>
            </w:pPr>
          </w:p>
        </w:tc>
        <w:tc>
          <w:tcPr>
            <w:tcW w:w="1191" w:type="dxa"/>
          </w:tcPr>
          <w:p w14:paraId="5AFB69F7" w14:textId="77777777" w:rsidR="0023193F" w:rsidRPr="00590148" w:rsidRDefault="0023193F" w:rsidP="00B83006">
            <w:pPr>
              <w:autoSpaceDE w:val="0"/>
              <w:autoSpaceDN w:val="0"/>
              <w:adjustRightInd w:val="0"/>
              <w:rPr>
                <w:rFonts w:ascii="Georgia" w:eastAsia="Times New Roman" w:hAnsi="Georgia" w:cs="Times New Roman"/>
              </w:rPr>
            </w:pPr>
          </w:p>
        </w:tc>
        <w:tc>
          <w:tcPr>
            <w:tcW w:w="1862" w:type="dxa"/>
          </w:tcPr>
          <w:p w14:paraId="7A1D021E" w14:textId="77777777" w:rsidR="0023193F" w:rsidRPr="00590148" w:rsidRDefault="0023193F" w:rsidP="00B83006">
            <w:pPr>
              <w:autoSpaceDE w:val="0"/>
              <w:autoSpaceDN w:val="0"/>
              <w:adjustRightInd w:val="0"/>
              <w:rPr>
                <w:rFonts w:ascii="Georgia" w:eastAsia="Times New Roman" w:hAnsi="Georgia" w:cs="Times New Roman"/>
              </w:rPr>
            </w:pPr>
          </w:p>
        </w:tc>
        <w:tc>
          <w:tcPr>
            <w:tcW w:w="1676" w:type="dxa"/>
          </w:tcPr>
          <w:p w14:paraId="45E72D7D" w14:textId="77777777" w:rsidR="0023193F" w:rsidRDefault="0023193F" w:rsidP="00B83006">
            <w:pPr>
              <w:autoSpaceDE w:val="0"/>
              <w:autoSpaceDN w:val="0"/>
              <w:adjustRightInd w:val="0"/>
              <w:rPr>
                <w:rFonts w:ascii="Georgia" w:eastAsia="Times New Roman" w:hAnsi="Georgia" w:cs="Times New Roman"/>
              </w:rPr>
            </w:pPr>
          </w:p>
          <w:p w14:paraId="50C8E029" w14:textId="77777777" w:rsidR="0023193F" w:rsidRPr="00590148" w:rsidRDefault="0023193F" w:rsidP="00B83006">
            <w:pPr>
              <w:autoSpaceDE w:val="0"/>
              <w:autoSpaceDN w:val="0"/>
              <w:adjustRightInd w:val="0"/>
              <w:rPr>
                <w:rFonts w:ascii="Georgia" w:eastAsia="Times New Roman" w:hAnsi="Georgia" w:cs="Times New Roman"/>
              </w:rPr>
            </w:pPr>
          </w:p>
        </w:tc>
      </w:tr>
    </w:tbl>
    <w:p w14:paraId="218719AE" w14:textId="77777777" w:rsidR="00A01EC2" w:rsidRPr="00590148"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E70CBB">
        <w:rPr>
          <w:rFonts w:ascii="Georgia" w:eastAsia="Times New Roman" w:hAnsi="Georgia" w:cs="Times New Roman"/>
          <w:b/>
        </w:rPr>
        <w:t>OUTREACH FOR</w:t>
      </w:r>
      <w:r w:rsidRPr="00590148">
        <w:rPr>
          <w:rFonts w:ascii="Georgia" w:eastAsia="Times New Roman" w:hAnsi="Georgia" w:cs="Times New Roman"/>
          <w:b/>
        </w:rPr>
        <w:t xml:space="preserve"> PARTICIPANTS</w:t>
      </w:r>
    </w:p>
    <w:p w14:paraId="56F0FCBB"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761C6793" w14:textId="77777777" w:rsidR="00A01EC2" w:rsidRPr="00590148" w:rsidRDefault="00A01EC2" w:rsidP="00F56C20">
      <w:pPr>
        <w:numPr>
          <w:ilvl w:val="0"/>
          <w:numId w:val="7"/>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Enter the percentage of homeless person(s) who will be served by the proposed project for each of the following locations.  The population to be served must meet program eligibility requirements in the CoC Program interim rule and additional eligibility requirements in the FY 201</w:t>
      </w:r>
      <w:r w:rsidR="00935612">
        <w:rPr>
          <w:rFonts w:ascii="Georgia" w:eastAsia="Times New Roman" w:hAnsi="Georgia" w:cs="Times New Roman"/>
        </w:rPr>
        <w:t xml:space="preserve">8 </w:t>
      </w:r>
      <w:r w:rsidRPr="00590148">
        <w:rPr>
          <w:rFonts w:ascii="Georgia" w:eastAsia="Times New Roman" w:hAnsi="Georgia" w:cs="Times New Roman"/>
        </w:rPr>
        <w:t xml:space="preserve">CoC Program NOFA </w:t>
      </w:r>
      <w:r w:rsidR="00BA74F3" w:rsidRPr="00590148">
        <w:rPr>
          <w:rFonts w:ascii="Georgia" w:eastAsia="Times New Roman" w:hAnsi="Georgia" w:cs="Times New Roman"/>
        </w:rPr>
        <w:t>for permanent supportive housing</w:t>
      </w:r>
      <w:r w:rsidRPr="00590148">
        <w:rPr>
          <w:rFonts w:ascii="Georgia" w:eastAsia="Times New Roman" w:hAnsi="Georgia" w:cs="Times New Roman"/>
        </w:rPr>
        <w:t>.</w:t>
      </w:r>
    </w:p>
    <w:p w14:paraId="3ABE63D8"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35092F9C" w14:textId="77777777" w:rsidR="00BA74F3" w:rsidRPr="00590148" w:rsidRDefault="00BA74F3" w:rsidP="00A01EC2">
      <w:pPr>
        <w:autoSpaceDE w:val="0"/>
        <w:autoSpaceDN w:val="0"/>
        <w:adjustRightInd w:val="0"/>
        <w:spacing w:after="0" w:line="240" w:lineRule="auto"/>
        <w:rPr>
          <w:rFonts w:ascii="Georgia" w:eastAsia="Times New Roman" w:hAnsi="Georgia" w:cs="Times New Roman"/>
        </w:rPr>
      </w:pPr>
    </w:p>
    <w:tbl>
      <w:tblPr>
        <w:tblStyle w:val="TableGrid1"/>
        <w:tblW w:w="9427" w:type="dxa"/>
        <w:tblInd w:w="558" w:type="dxa"/>
        <w:tblLayout w:type="fixed"/>
        <w:tblLook w:val="04A0" w:firstRow="1" w:lastRow="0" w:firstColumn="1" w:lastColumn="0" w:noHBand="0" w:noVBand="1"/>
      </w:tblPr>
      <w:tblGrid>
        <w:gridCol w:w="6907"/>
        <w:gridCol w:w="2520"/>
      </w:tblGrid>
      <w:tr w:rsidR="00A01EC2" w:rsidRPr="00590148" w14:paraId="4B9F20F4" w14:textId="77777777" w:rsidTr="00C84C10">
        <w:trPr>
          <w:trHeight w:val="432"/>
        </w:trPr>
        <w:tc>
          <w:tcPr>
            <w:tcW w:w="6907" w:type="dxa"/>
            <w:vAlign w:val="center"/>
          </w:tcPr>
          <w:p w14:paraId="3C743ADB"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Location</w:t>
            </w:r>
          </w:p>
        </w:tc>
        <w:tc>
          <w:tcPr>
            <w:tcW w:w="2520" w:type="dxa"/>
            <w:vAlign w:val="center"/>
          </w:tcPr>
          <w:p w14:paraId="5202AC77"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Homeless Person(s) Served by Project</w:t>
            </w:r>
          </w:p>
        </w:tc>
      </w:tr>
      <w:tr w:rsidR="00A01EC2" w:rsidRPr="00590148" w14:paraId="04092395" w14:textId="77777777" w:rsidTr="00C84C10">
        <w:tc>
          <w:tcPr>
            <w:tcW w:w="6907" w:type="dxa"/>
          </w:tcPr>
          <w:p w14:paraId="32C014AC"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Directly from street or other locations not meant for human habitation.</w:t>
            </w:r>
          </w:p>
          <w:p w14:paraId="0DE5D0C5" w14:textId="77777777" w:rsidR="00A01EC2" w:rsidRPr="00590148" w:rsidRDefault="00A01EC2" w:rsidP="00A01EC2">
            <w:pPr>
              <w:autoSpaceDE w:val="0"/>
              <w:autoSpaceDN w:val="0"/>
              <w:adjustRightInd w:val="0"/>
              <w:rPr>
                <w:rFonts w:ascii="Georgia" w:eastAsia="Times New Roman" w:hAnsi="Georgia" w:cs="Times New Roman"/>
              </w:rPr>
            </w:pPr>
          </w:p>
        </w:tc>
        <w:tc>
          <w:tcPr>
            <w:tcW w:w="2520" w:type="dxa"/>
          </w:tcPr>
          <w:p w14:paraId="4486D794"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17C69BC8" w14:textId="77777777" w:rsidTr="00C84C10">
        <w:tc>
          <w:tcPr>
            <w:tcW w:w="6907" w:type="dxa"/>
          </w:tcPr>
          <w:p w14:paraId="6DA6C44C"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Directly from emergency shelters.</w:t>
            </w:r>
          </w:p>
          <w:p w14:paraId="31C58827" w14:textId="77777777" w:rsidR="00A01EC2" w:rsidRPr="00590148" w:rsidRDefault="00A01EC2" w:rsidP="00A01EC2">
            <w:pPr>
              <w:autoSpaceDE w:val="0"/>
              <w:autoSpaceDN w:val="0"/>
              <w:adjustRightInd w:val="0"/>
              <w:rPr>
                <w:rFonts w:ascii="Georgia" w:eastAsia="Times New Roman" w:hAnsi="Georgia" w:cs="Times New Roman"/>
              </w:rPr>
            </w:pPr>
          </w:p>
        </w:tc>
        <w:tc>
          <w:tcPr>
            <w:tcW w:w="2520" w:type="dxa"/>
          </w:tcPr>
          <w:p w14:paraId="0205136B"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05D47D87" w14:textId="77777777" w:rsidTr="00C84C10">
        <w:tc>
          <w:tcPr>
            <w:tcW w:w="6907" w:type="dxa"/>
          </w:tcPr>
          <w:p w14:paraId="39530C12"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Directly from safe havens.</w:t>
            </w:r>
          </w:p>
          <w:p w14:paraId="4202D2CD" w14:textId="77777777" w:rsidR="00A01EC2" w:rsidRPr="00590148" w:rsidRDefault="00A01EC2" w:rsidP="00A01EC2">
            <w:pPr>
              <w:autoSpaceDE w:val="0"/>
              <w:autoSpaceDN w:val="0"/>
              <w:adjustRightInd w:val="0"/>
              <w:rPr>
                <w:rFonts w:ascii="Georgia" w:eastAsia="Times New Roman" w:hAnsi="Georgia" w:cs="Times New Roman"/>
              </w:rPr>
            </w:pPr>
          </w:p>
        </w:tc>
        <w:tc>
          <w:tcPr>
            <w:tcW w:w="2520" w:type="dxa"/>
          </w:tcPr>
          <w:p w14:paraId="015DC829"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224C5ACC" w14:textId="77777777" w:rsidTr="00C84C10">
        <w:tc>
          <w:tcPr>
            <w:tcW w:w="6907" w:type="dxa"/>
          </w:tcPr>
          <w:p w14:paraId="43E05319"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Pe</w:t>
            </w:r>
            <w:r w:rsidR="00935612">
              <w:rPr>
                <w:rFonts w:ascii="Georgia" w:eastAsia="Times New Roman" w:hAnsi="Georgia" w:cs="Times New Roman"/>
              </w:rPr>
              <w:t>rsons fleeing domestic violence (or attempting to flee, including survivors of human trafficking, sexual assault, stalking, and dating violence)</w:t>
            </w:r>
          </w:p>
          <w:p w14:paraId="0FE0CE1E" w14:textId="77777777" w:rsidR="00A01EC2" w:rsidRPr="00590148" w:rsidRDefault="00A01EC2" w:rsidP="00A01EC2">
            <w:pPr>
              <w:autoSpaceDE w:val="0"/>
              <w:autoSpaceDN w:val="0"/>
              <w:adjustRightInd w:val="0"/>
              <w:rPr>
                <w:rFonts w:ascii="Georgia" w:eastAsia="Times New Roman" w:hAnsi="Georgia" w:cs="Times New Roman"/>
              </w:rPr>
            </w:pPr>
          </w:p>
        </w:tc>
        <w:tc>
          <w:tcPr>
            <w:tcW w:w="2520" w:type="dxa"/>
          </w:tcPr>
          <w:p w14:paraId="3E501BEE"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351C6C76" w14:textId="77777777" w:rsidTr="00C84C10">
        <w:tc>
          <w:tcPr>
            <w:tcW w:w="6907" w:type="dxa"/>
          </w:tcPr>
          <w:p w14:paraId="6643F5B6" w14:textId="77777777" w:rsidR="00A01EC2" w:rsidRPr="00770A76" w:rsidRDefault="00A01EC2" w:rsidP="00A01EC2">
            <w:pPr>
              <w:autoSpaceDE w:val="0"/>
              <w:autoSpaceDN w:val="0"/>
              <w:adjustRightInd w:val="0"/>
              <w:rPr>
                <w:rFonts w:ascii="Georgia" w:eastAsia="Times New Roman" w:hAnsi="Georgia" w:cs="Times New Roman"/>
                <w:b/>
              </w:rPr>
            </w:pPr>
            <w:r w:rsidRPr="00770A76">
              <w:rPr>
                <w:rFonts w:ascii="Georgia" w:eastAsia="Times New Roman" w:hAnsi="Georgia" w:cs="Times New Roman"/>
                <w:b/>
              </w:rPr>
              <w:t>Total Percentage</w:t>
            </w:r>
          </w:p>
          <w:p w14:paraId="58362A65" w14:textId="77777777" w:rsidR="00A01EC2" w:rsidRPr="00590148" w:rsidRDefault="00A01EC2" w:rsidP="00A01EC2">
            <w:pPr>
              <w:autoSpaceDE w:val="0"/>
              <w:autoSpaceDN w:val="0"/>
              <w:adjustRightInd w:val="0"/>
              <w:rPr>
                <w:rFonts w:ascii="Georgia" w:eastAsia="Times New Roman" w:hAnsi="Georgia" w:cs="Times New Roman"/>
              </w:rPr>
            </w:pPr>
          </w:p>
        </w:tc>
        <w:tc>
          <w:tcPr>
            <w:tcW w:w="2520" w:type="dxa"/>
          </w:tcPr>
          <w:p w14:paraId="31055862" w14:textId="77777777" w:rsidR="00A01EC2" w:rsidRPr="00590148" w:rsidRDefault="00A01EC2" w:rsidP="00A01EC2">
            <w:pPr>
              <w:autoSpaceDE w:val="0"/>
              <w:autoSpaceDN w:val="0"/>
              <w:adjustRightInd w:val="0"/>
              <w:rPr>
                <w:rFonts w:ascii="Georgia" w:eastAsia="Times New Roman" w:hAnsi="Georgia" w:cs="Times New Roman"/>
              </w:rPr>
            </w:pPr>
          </w:p>
        </w:tc>
      </w:tr>
    </w:tbl>
    <w:p w14:paraId="1E79C1F0"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4011CA36" w14:textId="77777777" w:rsidR="00770A76" w:rsidRDefault="00A01EC2" w:rsidP="00F56C20">
      <w:pPr>
        <w:numPr>
          <w:ilvl w:val="0"/>
          <w:numId w:val="7"/>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outreach plan to bring these homeless </w:t>
      </w:r>
      <w:r w:rsidR="00770A76">
        <w:rPr>
          <w:rFonts w:ascii="Georgia" w:eastAsia="Times New Roman" w:hAnsi="Georgia" w:cs="Times New Roman"/>
        </w:rPr>
        <w:t xml:space="preserve">participants into the project.  </w:t>
      </w:r>
      <w:r w:rsidR="00754AD0">
        <w:rPr>
          <w:rFonts w:ascii="Georgia" w:eastAsia="Times New Roman" w:hAnsi="Georgia" w:cs="Times New Roman"/>
        </w:rPr>
        <w:t>This includes marketing the project throughout the community, to participants and stakeholders.</w:t>
      </w:r>
    </w:p>
    <w:p w14:paraId="05875209" w14:textId="77777777" w:rsidR="00770A76" w:rsidRDefault="00770A76" w:rsidP="00770A76">
      <w:pPr>
        <w:autoSpaceDE w:val="0"/>
        <w:autoSpaceDN w:val="0"/>
        <w:adjustRightInd w:val="0"/>
        <w:spacing w:after="0" w:line="240" w:lineRule="auto"/>
        <w:ind w:left="720"/>
        <w:contextualSpacing/>
        <w:rPr>
          <w:rFonts w:ascii="Georgia" w:eastAsia="Times New Roman" w:hAnsi="Georgia" w:cs="Times New Roman"/>
        </w:rPr>
      </w:pPr>
    </w:p>
    <w:p w14:paraId="3362E3A2" w14:textId="77777777" w:rsidR="00770A76" w:rsidRDefault="00770A76" w:rsidP="00770A76">
      <w:pPr>
        <w:autoSpaceDE w:val="0"/>
        <w:autoSpaceDN w:val="0"/>
        <w:adjustRightInd w:val="0"/>
        <w:spacing w:after="0" w:line="240" w:lineRule="auto"/>
        <w:ind w:left="720"/>
        <w:contextualSpacing/>
        <w:rPr>
          <w:rFonts w:ascii="Georgia" w:eastAsia="Times New Roman" w:hAnsi="Georgia" w:cs="Times New Roman"/>
        </w:rPr>
      </w:pPr>
    </w:p>
    <w:p w14:paraId="73C398D0" w14:textId="77777777" w:rsidR="00770A76" w:rsidRDefault="00770A76" w:rsidP="00770A76">
      <w:pPr>
        <w:autoSpaceDE w:val="0"/>
        <w:autoSpaceDN w:val="0"/>
        <w:adjustRightInd w:val="0"/>
        <w:spacing w:after="0" w:line="240" w:lineRule="auto"/>
        <w:ind w:left="720"/>
        <w:contextualSpacing/>
        <w:rPr>
          <w:rFonts w:ascii="Georgia" w:eastAsia="Times New Roman" w:hAnsi="Georgia" w:cs="Times New Roman"/>
        </w:rPr>
      </w:pPr>
    </w:p>
    <w:p w14:paraId="31CA5109" w14:textId="77777777" w:rsidR="00770A76" w:rsidRDefault="00770A76" w:rsidP="00770A76">
      <w:pPr>
        <w:autoSpaceDE w:val="0"/>
        <w:autoSpaceDN w:val="0"/>
        <w:adjustRightInd w:val="0"/>
        <w:spacing w:after="0" w:line="240" w:lineRule="auto"/>
        <w:ind w:left="720"/>
        <w:contextualSpacing/>
        <w:rPr>
          <w:rFonts w:ascii="Georgia" w:eastAsia="Times New Roman" w:hAnsi="Georgia" w:cs="Times New Roman"/>
        </w:rPr>
      </w:pPr>
    </w:p>
    <w:p w14:paraId="39938848" w14:textId="77777777" w:rsidR="00770A76" w:rsidRDefault="00770A76" w:rsidP="00770A76">
      <w:pPr>
        <w:autoSpaceDE w:val="0"/>
        <w:autoSpaceDN w:val="0"/>
        <w:adjustRightInd w:val="0"/>
        <w:spacing w:after="0" w:line="240" w:lineRule="auto"/>
        <w:ind w:left="720"/>
        <w:contextualSpacing/>
        <w:rPr>
          <w:rFonts w:ascii="Georgia" w:eastAsia="Times New Roman" w:hAnsi="Georgia" w:cs="Times New Roman"/>
        </w:rPr>
      </w:pPr>
    </w:p>
    <w:p w14:paraId="6BE00CF8" w14:textId="77777777" w:rsidR="00C84C10" w:rsidRPr="00770A76" w:rsidRDefault="00770A76" w:rsidP="00F56C20">
      <w:pPr>
        <w:numPr>
          <w:ilvl w:val="0"/>
          <w:numId w:val="7"/>
        </w:numPr>
        <w:autoSpaceDE w:val="0"/>
        <w:autoSpaceDN w:val="0"/>
        <w:adjustRightInd w:val="0"/>
        <w:spacing w:after="0" w:line="240" w:lineRule="auto"/>
        <w:contextualSpacing/>
        <w:rPr>
          <w:rFonts w:ascii="Georgia" w:eastAsia="Times New Roman" w:hAnsi="Georgia" w:cs="Times New Roman"/>
        </w:rPr>
      </w:pPr>
      <w:r w:rsidRPr="00770A76">
        <w:rPr>
          <w:rFonts w:ascii="Georgia" w:eastAsia="Times New Roman" w:hAnsi="Georgia" w:cs="Times New Roman"/>
        </w:rPr>
        <w:t>Specifically describe the specific coordination and referral process between coordinated entry and this project.</w:t>
      </w:r>
      <w:r w:rsidR="00A01EC2" w:rsidRPr="00770A76">
        <w:rPr>
          <w:rFonts w:ascii="Georgia" w:eastAsia="Times New Roman" w:hAnsi="Georgia" w:cs="Times New Roman"/>
        </w:rPr>
        <w:t xml:space="preserve">  </w:t>
      </w:r>
    </w:p>
    <w:p w14:paraId="0D5E65A1" w14:textId="77777777" w:rsidR="00C84C10" w:rsidRDefault="00C84C10" w:rsidP="00C84C10">
      <w:pPr>
        <w:autoSpaceDE w:val="0"/>
        <w:autoSpaceDN w:val="0"/>
        <w:adjustRightInd w:val="0"/>
        <w:spacing w:after="0" w:line="240" w:lineRule="auto"/>
        <w:ind w:left="720"/>
        <w:contextualSpacing/>
        <w:rPr>
          <w:rFonts w:ascii="Georgia" w:eastAsia="Times New Roman" w:hAnsi="Georgia" w:cs="Times New Roman"/>
        </w:rPr>
      </w:pPr>
    </w:p>
    <w:p w14:paraId="796D9BBD" w14:textId="77777777" w:rsidR="00C84C10" w:rsidRDefault="00C84C10" w:rsidP="00C84C10">
      <w:pPr>
        <w:autoSpaceDE w:val="0"/>
        <w:autoSpaceDN w:val="0"/>
        <w:adjustRightInd w:val="0"/>
        <w:spacing w:after="0" w:line="240" w:lineRule="auto"/>
        <w:ind w:left="720"/>
        <w:contextualSpacing/>
        <w:rPr>
          <w:rFonts w:ascii="Georgia" w:eastAsia="Times New Roman" w:hAnsi="Georgia" w:cs="Times New Roman"/>
        </w:rPr>
      </w:pPr>
    </w:p>
    <w:p w14:paraId="7CFCA215" w14:textId="77777777" w:rsidR="00C84C10" w:rsidRDefault="00C84C10" w:rsidP="00C84C10">
      <w:pPr>
        <w:autoSpaceDE w:val="0"/>
        <w:autoSpaceDN w:val="0"/>
        <w:adjustRightInd w:val="0"/>
        <w:spacing w:after="0" w:line="240" w:lineRule="auto"/>
        <w:ind w:left="720"/>
        <w:contextualSpacing/>
        <w:rPr>
          <w:rFonts w:ascii="Georgia" w:eastAsia="Times New Roman" w:hAnsi="Georgia" w:cs="Times New Roman"/>
        </w:rPr>
      </w:pPr>
    </w:p>
    <w:p w14:paraId="02E30CB9"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5B6BC9E1" w14:textId="77777777" w:rsidR="00A01EC2" w:rsidRPr="00D74BE4"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D74BE4">
        <w:rPr>
          <w:rFonts w:ascii="Georgia" w:eastAsia="Times New Roman" w:hAnsi="Georgia" w:cs="Times New Roman"/>
          <w:b/>
        </w:rPr>
        <w:t>FUNDING REQUEST</w:t>
      </w:r>
    </w:p>
    <w:p w14:paraId="512CB12E"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3A960688" w14:textId="77777777" w:rsidR="00A01EC2" w:rsidRPr="00590148" w:rsidRDefault="00A01EC2" w:rsidP="00F56C20">
      <w:pPr>
        <w:numPr>
          <w:ilvl w:val="0"/>
          <w:numId w:val="8"/>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Will it be feasible for the project to be under grant agreement within 6</w:t>
      </w:r>
      <w:r w:rsidR="00F73FBB">
        <w:rPr>
          <w:rFonts w:ascii="Georgia" w:eastAsia="Times New Roman" w:hAnsi="Georgia" w:cs="Times New Roman"/>
        </w:rPr>
        <w:t xml:space="preserve"> </w:t>
      </w:r>
      <w:r w:rsidRPr="00590148">
        <w:rPr>
          <w:rFonts w:ascii="Georgia" w:eastAsia="Times New Roman" w:hAnsi="Georgia" w:cs="Times New Roman"/>
        </w:rPr>
        <w:t xml:space="preserve">months of the grant award?:   </w:t>
      </w:r>
      <w:r w:rsidRPr="00590148">
        <w:rPr>
          <w:rFonts w:ascii="Georgia" w:eastAsia="Times New Roman" w:hAnsi="Georgia" w:cs="Times New Roman"/>
        </w:rPr>
        <w:fldChar w:fldCharType="begin">
          <w:ffData>
            <w:name w:val="Check1"/>
            <w:enabled/>
            <w:calcOnExit w:val="0"/>
            <w:checkBox>
              <w:sizeAuto/>
              <w:default w:val="0"/>
            </w:checkBox>
          </w:ffData>
        </w:fldChar>
      </w:r>
      <w:bookmarkStart w:id="13" w:name="Check1"/>
      <w:r w:rsidRPr="00590148">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590148">
        <w:rPr>
          <w:rFonts w:ascii="Georgia" w:eastAsia="Times New Roman" w:hAnsi="Georgia" w:cs="Times New Roman"/>
        </w:rPr>
        <w:fldChar w:fldCharType="end"/>
      </w:r>
      <w:bookmarkEnd w:id="13"/>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2"/>
            <w:enabled/>
            <w:calcOnExit w:val="0"/>
            <w:checkBox>
              <w:sizeAuto/>
              <w:default w:val="0"/>
            </w:checkBox>
          </w:ffData>
        </w:fldChar>
      </w:r>
      <w:bookmarkStart w:id="14" w:name="Check2"/>
      <w:r w:rsidRPr="00590148">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590148">
        <w:rPr>
          <w:rFonts w:ascii="Georgia" w:eastAsia="Times New Roman" w:hAnsi="Georgia" w:cs="Times New Roman"/>
        </w:rPr>
        <w:fldChar w:fldCharType="end"/>
      </w:r>
      <w:bookmarkEnd w:id="14"/>
      <w:r w:rsidRPr="00590148">
        <w:rPr>
          <w:rFonts w:ascii="Georgia" w:eastAsia="Times New Roman" w:hAnsi="Georgia" w:cs="Times New Roman"/>
        </w:rPr>
        <w:t xml:space="preserve"> NO</w:t>
      </w:r>
    </w:p>
    <w:p w14:paraId="28855A90" w14:textId="77777777" w:rsidR="00A01EC2" w:rsidRDefault="00A01EC2" w:rsidP="00A01EC2">
      <w:pPr>
        <w:autoSpaceDE w:val="0"/>
        <w:autoSpaceDN w:val="0"/>
        <w:adjustRightInd w:val="0"/>
        <w:spacing w:after="0" w:line="240" w:lineRule="auto"/>
        <w:rPr>
          <w:rFonts w:ascii="Georgia" w:eastAsia="Times New Roman" w:hAnsi="Georgia" w:cs="Times New Roman"/>
        </w:rPr>
      </w:pPr>
    </w:p>
    <w:p w14:paraId="1EF000E9" w14:textId="77777777" w:rsidR="00F73FBB" w:rsidRDefault="00F73FBB" w:rsidP="00F73FBB">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If no, explain:</w:t>
      </w:r>
    </w:p>
    <w:p w14:paraId="785F9FC4" w14:textId="77777777" w:rsidR="00F73FBB" w:rsidRDefault="00F73FBB" w:rsidP="00F73FBB">
      <w:pPr>
        <w:autoSpaceDE w:val="0"/>
        <w:autoSpaceDN w:val="0"/>
        <w:adjustRightInd w:val="0"/>
        <w:spacing w:after="0" w:line="240" w:lineRule="auto"/>
        <w:ind w:left="720"/>
        <w:rPr>
          <w:rFonts w:ascii="Georgia" w:eastAsia="Times New Roman" w:hAnsi="Georgia" w:cs="Times New Roman"/>
        </w:rPr>
      </w:pPr>
    </w:p>
    <w:p w14:paraId="07811A18" w14:textId="77777777" w:rsidR="00F73FBB" w:rsidRPr="00590148" w:rsidRDefault="00F73FBB" w:rsidP="00F73FBB">
      <w:pPr>
        <w:autoSpaceDE w:val="0"/>
        <w:autoSpaceDN w:val="0"/>
        <w:adjustRightInd w:val="0"/>
        <w:spacing w:after="0" w:line="240" w:lineRule="auto"/>
        <w:ind w:left="720"/>
        <w:rPr>
          <w:rFonts w:ascii="Georgia" w:eastAsia="Times New Roman" w:hAnsi="Georgia" w:cs="Times New Roman"/>
        </w:rPr>
      </w:pPr>
    </w:p>
    <w:p w14:paraId="7ED2AFCE" w14:textId="77777777" w:rsidR="00B77FF9" w:rsidRDefault="00B77FF9" w:rsidP="00F56C20">
      <w:pPr>
        <w:numPr>
          <w:ilvl w:val="0"/>
          <w:numId w:val="8"/>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Grant Term:   ______________</w:t>
      </w:r>
    </w:p>
    <w:p w14:paraId="73AF6EAA" w14:textId="77777777" w:rsidR="00B77FF9" w:rsidRDefault="00B77FF9" w:rsidP="00B77FF9">
      <w:pPr>
        <w:autoSpaceDE w:val="0"/>
        <w:autoSpaceDN w:val="0"/>
        <w:adjustRightInd w:val="0"/>
        <w:spacing w:after="0" w:line="240" w:lineRule="auto"/>
        <w:ind w:left="720"/>
        <w:contextualSpacing/>
        <w:rPr>
          <w:rFonts w:ascii="Georgia" w:eastAsia="Times New Roman" w:hAnsi="Georgia" w:cs="Times New Roman"/>
        </w:rPr>
      </w:pPr>
    </w:p>
    <w:p w14:paraId="2C356147" w14:textId="77777777" w:rsidR="00A01EC2" w:rsidRPr="00590148" w:rsidRDefault="00A01EC2" w:rsidP="00F56C20">
      <w:pPr>
        <w:numPr>
          <w:ilvl w:val="0"/>
          <w:numId w:val="8"/>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Select the costs for which funding is being requested.  Indicate only those activities for which the applicant is requesting funding from HUD through the FY 201</w:t>
      </w:r>
      <w:r w:rsidR="00770A76">
        <w:rPr>
          <w:rFonts w:ascii="Georgia" w:eastAsia="Times New Roman" w:hAnsi="Georgia" w:cs="Times New Roman"/>
        </w:rPr>
        <w:t>8</w:t>
      </w:r>
      <w:r w:rsidRPr="00590148">
        <w:rPr>
          <w:rFonts w:ascii="Georgia" w:eastAsia="Times New Roman" w:hAnsi="Georgia" w:cs="Times New Roman"/>
        </w:rPr>
        <w:t xml:space="preserve"> CoC Program competition.</w:t>
      </w:r>
      <w:r w:rsidRPr="00590148">
        <w:rPr>
          <w:rFonts w:ascii="Georgia" w:eastAsia="Times New Roman" w:hAnsi="Georgia" w:cs="Times New Roman"/>
        </w:rPr>
        <w:tab/>
      </w:r>
    </w:p>
    <w:p w14:paraId="16E19B77" w14:textId="77777777" w:rsidR="00CB7CAF" w:rsidRPr="00CB7CAF" w:rsidRDefault="00CB7CAF" w:rsidP="00CB7CAF">
      <w:pPr>
        <w:pStyle w:val="ListParagraph"/>
        <w:autoSpaceDE w:val="0"/>
        <w:autoSpaceDN w:val="0"/>
        <w:adjustRightInd w:val="0"/>
        <w:spacing w:after="0" w:line="240" w:lineRule="auto"/>
        <w:rPr>
          <w:rFonts w:ascii="Georgia" w:eastAsia="Times New Roman" w:hAnsi="Georgia" w:cs="Times New Roman"/>
        </w:rPr>
      </w:pPr>
    </w:p>
    <w:p w14:paraId="6815E052" w14:textId="77777777" w:rsidR="009C15C5" w:rsidRPr="00590148" w:rsidRDefault="009C15C5"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7"/>
            <w:enabled/>
            <w:calcOnExit w:val="0"/>
            <w:checkBox>
              <w:sizeAuto/>
              <w:default w:val="0"/>
            </w:checkBox>
          </w:ffData>
        </w:fldChar>
      </w:r>
      <w:r w:rsidRPr="00590148">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Pr>
          <w:rFonts w:ascii="Georgia" w:eastAsia="Times New Roman" w:hAnsi="Georgia" w:cs="Times New Roman"/>
        </w:rPr>
        <w:t>Rental Assistance</w:t>
      </w:r>
    </w:p>
    <w:p w14:paraId="2A4B9D8E" w14:textId="77777777" w:rsidR="00A01EC2" w:rsidRPr="00590148"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8"/>
            <w:enabled/>
            <w:calcOnExit w:val="0"/>
            <w:checkBox>
              <w:sizeAuto/>
              <w:default w:val="0"/>
            </w:checkBox>
          </w:ffData>
        </w:fldChar>
      </w:r>
      <w:bookmarkStart w:id="15" w:name="Check8"/>
      <w:r w:rsidRPr="00590148">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590148">
        <w:rPr>
          <w:rFonts w:ascii="Georgia" w:eastAsia="Times New Roman" w:hAnsi="Georgia" w:cs="Times New Roman"/>
        </w:rPr>
        <w:fldChar w:fldCharType="end"/>
      </w:r>
      <w:bookmarkEnd w:id="15"/>
      <w:r w:rsidRPr="00590148">
        <w:rPr>
          <w:rFonts w:ascii="Georgia" w:eastAsia="Times New Roman" w:hAnsi="Georgia" w:cs="Times New Roman"/>
        </w:rPr>
        <w:t xml:space="preserve"> </w:t>
      </w:r>
      <w:r w:rsidR="0017724C" w:rsidRPr="00590148">
        <w:rPr>
          <w:rFonts w:ascii="Georgia" w:eastAsia="Times New Roman" w:hAnsi="Georgia" w:cs="Times New Roman"/>
        </w:rPr>
        <w:t>Supportive services</w:t>
      </w:r>
    </w:p>
    <w:p w14:paraId="31E81C6A" w14:textId="77777777" w:rsidR="00A01EC2" w:rsidRPr="00590148" w:rsidRDefault="00A01EC2" w:rsidP="00A01EC2">
      <w:pPr>
        <w:autoSpaceDE w:val="0"/>
        <w:autoSpaceDN w:val="0"/>
        <w:adjustRightInd w:val="0"/>
        <w:spacing w:after="0" w:line="240" w:lineRule="auto"/>
        <w:ind w:left="1080"/>
        <w:rPr>
          <w:rFonts w:ascii="Georgia" w:eastAsia="Times New Roman" w:hAnsi="Georgia" w:cs="Times New Roman"/>
          <w:color w:val="FF0000"/>
        </w:rPr>
      </w:pPr>
      <w:r w:rsidRPr="00590148">
        <w:rPr>
          <w:rFonts w:ascii="Georgia" w:eastAsia="Times New Roman" w:hAnsi="Georgia" w:cs="Times New Roman"/>
        </w:rPr>
        <w:fldChar w:fldCharType="begin">
          <w:ffData>
            <w:name w:val="Check9"/>
            <w:enabled/>
            <w:calcOnExit w:val="0"/>
            <w:checkBox>
              <w:sizeAuto/>
              <w:default w:val="0"/>
            </w:checkBox>
          </w:ffData>
        </w:fldChar>
      </w:r>
      <w:bookmarkStart w:id="16" w:name="Check9"/>
      <w:r w:rsidRPr="00590148">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590148">
        <w:rPr>
          <w:rFonts w:ascii="Georgia" w:eastAsia="Times New Roman" w:hAnsi="Georgia" w:cs="Times New Roman"/>
        </w:rPr>
        <w:fldChar w:fldCharType="end"/>
      </w:r>
      <w:bookmarkEnd w:id="16"/>
      <w:r w:rsidR="00D85ACE" w:rsidRPr="00590148">
        <w:rPr>
          <w:rFonts w:ascii="Georgia" w:eastAsia="Times New Roman" w:hAnsi="Georgia" w:cs="Times New Roman"/>
        </w:rPr>
        <w:t xml:space="preserve"> </w:t>
      </w:r>
      <w:r w:rsidR="0017724C">
        <w:rPr>
          <w:rFonts w:ascii="Georgia" w:eastAsia="Times New Roman" w:hAnsi="Georgia" w:cs="Times New Roman"/>
        </w:rPr>
        <w:t>Operating</w:t>
      </w:r>
    </w:p>
    <w:p w14:paraId="3096E174" w14:textId="77777777" w:rsidR="00A01EC2" w:rsidRPr="00590148"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10"/>
            <w:enabled/>
            <w:calcOnExit w:val="0"/>
            <w:checkBox>
              <w:sizeAuto/>
              <w:default w:val="0"/>
            </w:checkBox>
          </w:ffData>
        </w:fldChar>
      </w:r>
      <w:bookmarkStart w:id="17" w:name="Check10"/>
      <w:r w:rsidRPr="00590148">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590148">
        <w:rPr>
          <w:rFonts w:ascii="Georgia" w:eastAsia="Times New Roman" w:hAnsi="Georgia" w:cs="Times New Roman"/>
        </w:rPr>
        <w:fldChar w:fldCharType="end"/>
      </w:r>
      <w:bookmarkEnd w:id="17"/>
      <w:r w:rsidRPr="00590148">
        <w:rPr>
          <w:rFonts w:ascii="Georgia" w:eastAsia="Times New Roman" w:hAnsi="Georgia" w:cs="Times New Roman"/>
        </w:rPr>
        <w:t xml:space="preserve"> HMIS</w:t>
      </w:r>
    </w:p>
    <w:p w14:paraId="2753FBE7" w14:textId="77777777" w:rsidR="00A01EC2"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10"/>
            <w:enabled/>
            <w:calcOnExit w:val="0"/>
            <w:checkBox>
              <w:sizeAuto/>
              <w:default w:val="0"/>
            </w:checkBox>
          </w:ffData>
        </w:fldChar>
      </w:r>
      <w:r w:rsidRPr="00590148">
        <w:rPr>
          <w:rFonts w:ascii="Georgia" w:eastAsia="Times New Roman" w:hAnsi="Georgia" w:cs="Times New Roman"/>
        </w:rPr>
        <w:instrText xml:space="preserve"> FORMCHECKBOX </w:instrText>
      </w:r>
      <w:r w:rsidR="00423CF7">
        <w:rPr>
          <w:rFonts w:ascii="Georgia" w:eastAsia="Times New Roman" w:hAnsi="Georgia" w:cs="Times New Roman"/>
        </w:rPr>
      </w:r>
      <w:r w:rsidR="00423CF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Administration</w:t>
      </w:r>
    </w:p>
    <w:p w14:paraId="5BF3A1CF" w14:textId="77777777" w:rsidR="00CB7CAF" w:rsidRPr="00590148" w:rsidRDefault="00CB7CAF" w:rsidP="00A01EC2">
      <w:pPr>
        <w:autoSpaceDE w:val="0"/>
        <w:autoSpaceDN w:val="0"/>
        <w:adjustRightInd w:val="0"/>
        <w:spacing w:after="0" w:line="240" w:lineRule="auto"/>
        <w:ind w:left="1080"/>
        <w:rPr>
          <w:rFonts w:ascii="Georgia" w:eastAsia="Times New Roman" w:hAnsi="Georgia" w:cs="Times New Roman"/>
        </w:rPr>
      </w:pPr>
    </w:p>
    <w:p w14:paraId="2C937AAF" w14:textId="77777777" w:rsidR="00FA6F35" w:rsidRPr="00D74BE4"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00FA6F35" w:rsidRPr="00D74BE4">
        <w:rPr>
          <w:rFonts w:ascii="Georgia" w:eastAsia="Times New Roman" w:hAnsi="Georgia" w:cs="Times New Roman"/>
          <w:b/>
        </w:rPr>
        <w:t>BUDGETS</w:t>
      </w:r>
    </w:p>
    <w:p w14:paraId="30D66869" w14:textId="77777777" w:rsidR="00FA6F35" w:rsidRDefault="00FA6F35" w:rsidP="00FA6F35">
      <w:pPr>
        <w:autoSpaceDE w:val="0"/>
        <w:autoSpaceDN w:val="0"/>
        <w:adjustRightInd w:val="0"/>
        <w:spacing w:after="0" w:line="240" w:lineRule="auto"/>
        <w:contextualSpacing/>
        <w:rPr>
          <w:rFonts w:ascii="Georgia" w:eastAsia="Times New Roman" w:hAnsi="Georgia" w:cs="Times New Roman"/>
          <w:b/>
        </w:rPr>
      </w:pPr>
    </w:p>
    <w:p w14:paraId="2C706002" w14:textId="77777777" w:rsidR="00E50475" w:rsidRPr="00E50475" w:rsidRDefault="00FA6F35" w:rsidP="00FA6F35">
      <w:p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b/>
        </w:rPr>
        <w:t>(</w:t>
      </w:r>
      <w:r w:rsidR="001A1391">
        <w:rPr>
          <w:rFonts w:ascii="Georgia" w:eastAsia="Times New Roman" w:hAnsi="Georgia" w:cs="Times New Roman"/>
          <w:b/>
        </w:rPr>
        <w:t>1</w:t>
      </w:r>
      <w:r>
        <w:rPr>
          <w:rFonts w:ascii="Georgia" w:eastAsia="Times New Roman" w:hAnsi="Georgia" w:cs="Times New Roman"/>
          <w:b/>
        </w:rPr>
        <w:t>)</w:t>
      </w:r>
      <w:r>
        <w:rPr>
          <w:rFonts w:ascii="Georgia" w:eastAsia="Times New Roman" w:hAnsi="Georgia" w:cs="Times New Roman"/>
          <w:b/>
        </w:rPr>
        <w:tab/>
      </w:r>
      <w:r w:rsidR="00E50475">
        <w:rPr>
          <w:rFonts w:ascii="Georgia" w:eastAsia="Times New Roman" w:hAnsi="Georgia" w:cs="Times New Roman"/>
          <w:b/>
        </w:rPr>
        <w:t>RENTAL ASSISTANCE BUDGET (Rapid Re-housing only)</w:t>
      </w:r>
    </w:p>
    <w:p w14:paraId="6E1FFAB9" w14:textId="77777777" w:rsidR="005F3557" w:rsidRDefault="005F3557" w:rsidP="005F3557">
      <w:pPr>
        <w:pStyle w:val="ListParagraph"/>
        <w:autoSpaceDE w:val="0"/>
        <w:autoSpaceDN w:val="0"/>
        <w:adjustRightInd w:val="0"/>
        <w:spacing w:after="0" w:line="240" w:lineRule="auto"/>
        <w:ind w:left="360"/>
        <w:rPr>
          <w:rFonts w:ascii="Georgia" w:eastAsia="Times New Roman" w:hAnsi="Georgia" w:cs="Times New Roman"/>
          <w:b/>
        </w:rPr>
      </w:pPr>
    </w:p>
    <w:p w14:paraId="5BE28EC8" w14:textId="77777777" w:rsidR="005F3557" w:rsidRDefault="005F3557" w:rsidP="005F3557">
      <w:pPr>
        <w:pStyle w:val="ListParagraph"/>
        <w:autoSpaceDE w:val="0"/>
        <w:autoSpaceDN w:val="0"/>
        <w:adjustRightInd w:val="0"/>
        <w:spacing w:after="0" w:line="240" w:lineRule="auto"/>
        <w:ind w:left="360"/>
        <w:rPr>
          <w:rFonts w:ascii="Georgia" w:eastAsia="Times New Roman" w:hAnsi="Georgia" w:cs="Times New Roman"/>
        </w:rPr>
      </w:pPr>
      <w:r w:rsidRPr="002F0EA1">
        <w:rPr>
          <w:rFonts w:ascii="Georgia" w:eastAsia="Times New Roman" w:hAnsi="Georgia" w:cs="Times New Roman"/>
          <w:b/>
        </w:rPr>
        <w:t>Note:</w:t>
      </w:r>
      <w:r>
        <w:rPr>
          <w:rFonts w:ascii="Georgia" w:eastAsia="Times New Roman" w:hAnsi="Georgia" w:cs="Times New Roman"/>
        </w:rPr>
        <w:t xml:space="preserve"> </w:t>
      </w:r>
      <w:r w:rsidR="00770A76">
        <w:rPr>
          <w:rFonts w:ascii="Georgia" w:eastAsia="Times New Roman" w:hAnsi="Georgia" w:cs="Times New Roman"/>
        </w:rPr>
        <w:t>A</w:t>
      </w:r>
      <w:r>
        <w:rPr>
          <w:rFonts w:ascii="Georgia" w:eastAsia="Times New Roman" w:hAnsi="Georgia" w:cs="Times New Roman"/>
        </w:rPr>
        <w:t>ccording to the NOFA FY201</w:t>
      </w:r>
      <w:r w:rsidR="00770A76">
        <w:rPr>
          <w:rFonts w:ascii="Georgia" w:eastAsia="Times New Roman" w:hAnsi="Georgia" w:cs="Times New Roman"/>
        </w:rPr>
        <w:t>8</w:t>
      </w:r>
      <w:r>
        <w:rPr>
          <w:rFonts w:ascii="Georgia" w:eastAsia="Times New Roman" w:hAnsi="Georgia" w:cs="Times New Roman"/>
        </w:rPr>
        <w:t>, new project applications must adhere to 24 CFR 578.51(f) and must request the full FMR amount per unit.</w:t>
      </w:r>
    </w:p>
    <w:p w14:paraId="1D8C6700" w14:textId="77777777"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14:paraId="2E582465" w14:textId="77777777" w:rsidR="005F3557" w:rsidRDefault="005F3557" w:rsidP="00E50475">
      <w:pPr>
        <w:pStyle w:val="ListParagraph"/>
        <w:autoSpaceDE w:val="0"/>
        <w:autoSpaceDN w:val="0"/>
        <w:adjustRightInd w:val="0"/>
        <w:spacing w:after="0" w:line="240" w:lineRule="auto"/>
        <w:ind w:left="360"/>
        <w:rPr>
          <w:rFonts w:ascii="Georgia" w:eastAsia="Times New Roman" w:hAnsi="Georgia" w:cs="Times New Roman"/>
        </w:rPr>
      </w:pPr>
      <w:r w:rsidRPr="005F3557">
        <w:rPr>
          <w:rFonts w:ascii="Georgia" w:eastAsia="Times New Roman" w:hAnsi="Georgia" w:cs="Times New Roman"/>
          <w:b/>
        </w:rPr>
        <w:t>Note:</w:t>
      </w:r>
      <w:r>
        <w:rPr>
          <w:rFonts w:ascii="Georgia" w:eastAsia="Times New Roman" w:hAnsi="Georgia" w:cs="Times New Roman"/>
        </w:rPr>
        <w:t xml:space="preserve"> use FY201</w:t>
      </w:r>
      <w:r w:rsidR="00770A76">
        <w:rPr>
          <w:rFonts w:ascii="Georgia" w:eastAsia="Times New Roman" w:hAnsi="Georgia" w:cs="Times New Roman"/>
        </w:rPr>
        <w:t>7</w:t>
      </w:r>
      <w:r>
        <w:rPr>
          <w:rFonts w:ascii="Georgia" w:eastAsia="Times New Roman" w:hAnsi="Georgia" w:cs="Times New Roman"/>
        </w:rPr>
        <w:t xml:space="preserve"> Fair Market Rent (FMR).</w:t>
      </w:r>
    </w:p>
    <w:p w14:paraId="067915C7" w14:textId="77777777" w:rsidR="005F3557" w:rsidRPr="00E50475" w:rsidRDefault="005F3557" w:rsidP="00E50475">
      <w:pPr>
        <w:pStyle w:val="ListParagraph"/>
        <w:autoSpaceDE w:val="0"/>
        <w:autoSpaceDN w:val="0"/>
        <w:adjustRightInd w:val="0"/>
        <w:spacing w:after="0" w:line="240" w:lineRule="auto"/>
        <w:ind w:left="360"/>
        <w:rPr>
          <w:rFonts w:ascii="Georgia" w:eastAsia="Times New Roman" w:hAnsi="Georgia" w:cs="Times New Roman"/>
        </w:rPr>
      </w:pPr>
    </w:p>
    <w:tbl>
      <w:tblPr>
        <w:tblStyle w:val="TableGrid1"/>
        <w:tblW w:w="0" w:type="auto"/>
        <w:tblLook w:val="04A0" w:firstRow="1" w:lastRow="0" w:firstColumn="1" w:lastColumn="0" w:noHBand="0" w:noVBand="1"/>
      </w:tblPr>
      <w:tblGrid>
        <w:gridCol w:w="17"/>
        <w:gridCol w:w="2568"/>
        <w:gridCol w:w="893"/>
        <w:gridCol w:w="1746"/>
        <w:gridCol w:w="599"/>
        <w:gridCol w:w="1175"/>
        <w:gridCol w:w="865"/>
        <w:gridCol w:w="2639"/>
      </w:tblGrid>
      <w:tr w:rsidR="005F3557" w:rsidRPr="00590148" w14:paraId="726ABC86" w14:textId="77777777" w:rsidTr="005F3557">
        <w:trPr>
          <w:gridBefore w:val="1"/>
          <w:wBefore w:w="17" w:type="dxa"/>
        </w:trPr>
        <w:tc>
          <w:tcPr>
            <w:tcW w:w="5806" w:type="dxa"/>
            <w:gridSpan w:val="4"/>
          </w:tcPr>
          <w:p w14:paraId="6E453A06" w14:textId="77777777" w:rsidR="005F3557" w:rsidRPr="00590148" w:rsidRDefault="005F3557" w:rsidP="00770A76">
            <w:pPr>
              <w:autoSpaceDE w:val="0"/>
              <w:autoSpaceDN w:val="0"/>
              <w:adjustRightInd w:val="0"/>
              <w:jc w:val="right"/>
              <w:rPr>
                <w:rFonts w:ascii="Georgia" w:eastAsia="Times New Roman" w:hAnsi="Georgia" w:cs="Times New Roman"/>
                <w:b/>
              </w:rPr>
            </w:pPr>
            <w:r>
              <w:rPr>
                <w:rFonts w:ascii="Georgia" w:eastAsia="Times New Roman" w:hAnsi="Georgia" w:cs="Times New Roman"/>
                <w:b/>
              </w:rPr>
              <w:t>Type of Rental Assistance (TRA</w:t>
            </w:r>
            <w:r w:rsidR="00770A76">
              <w:rPr>
                <w:rFonts w:ascii="Georgia" w:eastAsia="Times New Roman" w:hAnsi="Georgia" w:cs="Times New Roman"/>
                <w:b/>
              </w:rPr>
              <w:t>):</w:t>
            </w:r>
          </w:p>
        </w:tc>
        <w:tc>
          <w:tcPr>
            <w:tcW w:w="4679" w:type="dxa"/>
            <w:gridSpan w:val="3"/>
          </w:tcPr>
          <w:p w14:paraId="70CFE400" w14:textId="77777777" w:rsidR="005F3557" w:rsidRPr="00590148" w:rsidRDefault="005F3557" w:rsidP="003A339C">
            <w:pPr>
              <w:autoSpaceDE w:val="0"/>
              <w:autoSpaceDN w:val="0"/>
              <w:adjustRightInd w:val="0"/>
              <w:rPr>
                <w:rFonts w:ascii="Georgia" w:eastAsia="Times New Roman" w:hAnsi="Georgia" w:cs="Times New Roman"/>
              </w:rPr>
            </w:pPr>
          </w:p>
        </w:tc>
      </w:tr>
      <w:tr w:rsidR="00E50475" w:rsidRPr="00590148" w14:paraId="3AFE4A4E" w14:textId="77777777" w:rsidTr="005F3557">
        <w:trPr>
          <w:gridBefore w:val="1"/>
          <w:wBefore w:w="17" w:type="dxa"/>
        </w:trPr>
        <w:tc>
          <w:tcPr>
            <w:tcW w:w="5806" w:type="dxa"/>
            <w:gridSpan w:val="4"/>
          </w:tcPr>
          <w:p w14:paraId="03CF4982" w14:textId="77777777" w:rsidR="00E50475" w:rsidRPr="00590148" w:rsidRDefault="00E50475" w:rsidP="003A339C">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679" w:type="dxa"/>
            <w:gridSpan w:val="3"/>
          </w:tcPr>
          <w:p w14:paraId="4243B833"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3519EACB" w14:textId="77777777" w:rsidTr="005F3557">
        <w:trPr>
          <w:gridBefore w:val="1"/>
          <w:wBefore w:w="17" w:type="dxa"/>
        </w:trPr>
        <w:tc>
          <w:tcPr>
            <w:tcW w:w="5806" w:type="dxa"/>
            <w:gridSpan w:val="4"/>
          </w:tcPr>
          <w:p w14:paraId="48755AA4" w14:textId="77777777" w:rsidR="00E50475" w:rsidRPr="00590148" w:rsidRDefault="00E50475" w:rsidP="003A339C">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Units:</w:t>
            </w:r>
          </w:p>
        </w:tc>
        <w:tc>
          <w:tcPr>
            <w:tcW w:w="4679" w:type="dxa"/>
            <w:gridSpan w:val="3"/>
          </w:tcPr>
          <w:p w14:paraId="59232A48"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371FE02B" w14:textId="77777777" w:rsidTr="005F3557">
        <w:tc>
          <w:tcPr>
            <w:tcW w:w="2585" w:type="dxa"/>
            <w:gridSpan w:val="2"/>
            <w:shd w:val="clear" w:color="auto" w:fill="D9D9D9" w:themeFill="background1" w:themeFillShade="D9"/>
          </w:tcPr>
          <w:p w14:paraId="3E513108" w14:textId="77777777"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FMR Area</w:t>
            </w:r>
          </w:p>
        </w:tc>
        <w:tc>
          <w:tcPr>
            <w:tcW w:w="2639" w:type="dxa"/>
            <w:gridSpan w:val="2"/>
            <w:shd w:val="clear" w:color="auto" w:fill="D9D9D9" w:themeFill="background1" w:themeFillShade="D9"/>
          </w:tcPr>
          <w:p w14:paraId="4BD2DE17" w14:textId="77777777"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Units Requested</w:t>
            </w:r>
          </w:p>
        </w:tc>
        <w:tc>
          <w:tcPr>
            <w:tcW w:w="2639" w:type="dxa"/>
            <w:gridSpan w:val="3"/>
            <w:shd w:val="clear" w:color="auto" w:fill="D9D9D9" w:themeFill="background1" w:themeFillShade="D9"/>
          </w:tcPr>
          <w:p w14:paraId="739EFE8E" w14:textId="77777777"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Annual Budget Requested</w:t>
            </w:r>
          </w:p>
        </w:tc>
        <w:tc>
          <w:tcPr>
            <w:tcW w:w="2639" w:type="dxa"/>
            <w:shd w:val="clear" w:color="auto" w:fill="D9D9D9" w:themeFill="background1" w:themeFillShade="D9"/>
          </w:tcPr>
          <w:p w14:paraId="35988480" w14:textId="77777777"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Budget Requested</w:t>
            </w:r>
          </w:p>
        </w:tc>
      </w:tr>
      <w:tr w:rsidR="00E50475" w:rsidRPr="00590148" w14:paraId="273830BA" w14:textId="77777777" w:rsidTr="005F3557">
        <w:tc>
          <w:tcPr>
            <w:tcW w:w="2585" w:type="dxa"/>
            <w:gridSpan w:val="2"/>
          </w:tcPr>
          <w:p w14:paraId="5CE797E7" w14:textId="77777777" w:rsidR="00E50475" w:rsidRPr="00590148" w:rsidRDefault="00E50475" w:rsidP="003A339C">
            <w:pPr>
              <w:autoSpaceDE w:val="0"/>
              <w:autoSpaceDN w:val="0"/>
              <w:adjustRightInd w:val="0"/>
              <w:rPr>
                <w:rFonts w:ascii="Georgia" w:eastAsia="Times New Roman" w:hAnsi="Georgia" w:cs="Times New Roman"/>
              </w:rPr>
            </w:pPr>
          </w:p>
        </w:tc>
        <w:tc>
          <w:tcPr>
            <w:tcW w:w="2639" w:type="dxa"/>
            <w:gridSpan w:val="2"/>
          </w:tcPr>
          <w:p w14:paraId="3BBB614B" w14:textId="77777777" w:rsidR="00E50475" w:rsidRPr="00590148" w:rsidRDefault="00E50475" w:rsidP="003A339C">
            <w:pPr>
              <w:autoSpaceDE w:val="0"/>
              <w:autoSpaceDN w:val="0"/>
              <w:adjustRightInd w:val="0"/>
              <w:rPr>
                <w:rFonts w:ascii="Georgia" w:eastAsia="Times New Roman" w:hAnsi="Georgia" w:cs="Times New Roman"/>
              </w:rPr>
            </w:pPr>
          </w:p>
        </w:tc>
        <w:tc>
          <w:tcPr>
            <w:tcW w:w="2639" w:type="dxa"/>
            <w:gridSpan w:val="3"/>
          </w:tcPr>
          <w:p w14:paraId="1E905510" w14:textId="77777777" w:rsidR="00E50475" w:rsidRPr="00590148" w:rsidRDefault="00E50475" w:rsidP="003A339C">
            <w:pPr>
              <w:autoSpaceDE w:val="0"/>
              <w:autoSpaceDN w:val="0"/>
              <w:adjustRightInd w:val="0"/>
              <w:rPr>
                <w:rFonts w:ascii="Georgia" w:eastAsia="Times New Roman" w:hAnsi="Georgia" w:cs="Times New Roman"/>
              </w:rPr>
            </w:pPr>
          </w:p>
        </w:tc>
        <w:tc>
          <w:tcPr>
            <w:tcW w:w="2639" w:type="dxa"/>
          </w:tcPr>
          <w:p w14:paraId="221BFFFC"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63B8E066" w14:textId="77777777" w:rsidTr="005F3557">
        <w:tc>
          <w:tcPr>
            <w:tcW w:w="3478" w:type="dxa"/>
            <w:gridSpan w:val="3"/>
            <w:shd w:val="clear" w:color="auto" w:fill="D9D9D9" w:themeFill="background1" w:themeFillShade="D9"/>
          </w:tcPr>
          <w:p w14:paraId="31B222AB" w14:textId="77777777"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3520" w:type="dxa"/>
            <w:gridSpan w:val="3"/>
            <w:shd w:val="clear" w:color="auto" w:fill="D9D9D9" w:themeFill="background1" w:themeFillShade="D9"/>
          </w:tcPr>
          <w:p w14:paraId="19E8BE75" w14:textId="77777777"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Units</w:t>
            </w:r>
          </w:p>
        </w:tc>
        <w:tc>
          <w:tcPr>
            <w:tcW w:w="3504" w:type="dxa"/>
            <w:gridSpan w:val="2"/>
            <w:shd w:val="clear" w:color="auto" w:fill="D9D9D9" w:themeFill="background1" w:themeFillShade="D9"/>
          </w:tcPr>
          <w:p w14:paraId="10DF5B29" w14:textId="77777777"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Requested Funds</w:t>
            </w:r>
          </w:p>
        </w:tc>
      </w:tr>
      <w:tr w:rsidR="00E50475" w:rsidRPr="00590148" w14:paraId="0A522EF2" w14:textId="77777777" w:rsidTr="005F3557">
        <w:tc>
          <w:tcPr>
            <w:tcW w:w="3478" w:type="dxa"/>
            <w:gridSpan w:val="3"/>
          </w:tcPr>
          <w:p w14:paraId="4685A536" w14:textId="77777777"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0 Bedroom (studio or efficiency)</w:t>
            </w:r>
          </w:p>
        </w:tc>
        <w:tc>
          <w:tcPr>
            <w:tcW w:w="3520" w:type="dxa"/>
            <w:gridSpan w:val="3"/>
          </w:tcPr>
          <w:p w14:paraId="101FE1A3" w14:textId="77777777"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14:paraId="321FD599"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3FD3F3F9" w14:textId="77777777" w:rsidTr="005F3557">
        <w:tc>
          <w:tcPr>
            <w:tcW w:w="3478" w:type="dxa"/>
            <w:gridSpan w:val="3"/>
          </w:tcPr>
          <w:p w14:paraId="0DDF9DA9" w14:textId="77777777"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3520" w:type="dxa"/>
            <w:gridSpan w:val="3"/>
          </w:tcPr>
          <w:p w14:paraId="56B00228" w14:textId="77777777"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14:paraId="394FA75A"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26EF68C2" w14:textId="77777777" w:rsidTr="005F3557">
        <w:tc>
          <w:tcPr>
            <w:tcW w:w="3478" w:type="dxa"/>
            <w:gridSpan w:val="3"/>
          </w:tcPr>
          <w:p w14:paraId="41436DD9" w14:textId="77777777"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3520" w:type="dxa"/>
            <w:gridSpan w:val="3"/>
          </w:tcPr>
          <w:p w14:paraId="52DA083B" w14:textId="77777777"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14:paraId="117A9694"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599DDA2D" w14:textId="77777777" w:rsidTr="005F3557">
        <w:tc>
          <w:tcPr>
            <w:tcW w:w="3478" w:type="dxa"/>
            <w:gridSpan w:val="3"/>
          </w:tcPr>
          <w:p w14:paraId="4992AEC5" w14:textId="77777777"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3520" w:type="dxa"/>
            <w:gridSpan w:val="3"/>
          </w:tcPr>
          <w:p w14:paraId="1B47A2AC" w14:textId="77777777"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14:paraId="26385190"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1795FABE" w14:textId="77777777" w:rsidTr="005F3557">
        <w:tc>
          <w:tcPr>
            <w:tcW w:w="3478" w:type="dxa"/>
            <w:gridSpan w:val="3"/>
          </w:tcPr>
          <w:p w14:paraId="17C7DA86" w14:textId="77777777"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3520" w:type="dxa"/>
            <w:gridSpan w:val="3"/>
          </w:tcPr>
          <w:p w14:paraId="691708EA" w14:textId="77777777"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14:paraId="33BDE8BA"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2811D495" w14:textId="77777777" w:rsidTr="005F3557">
        <w:tc>
          <w:tcPr>
            <w:tcW w:w="3478" w:type="dxa"/>
            <w:gridSpan w:val="3"/>
          </w:tcPr>
          <w:p w14:paraId="6FC11653" w14:textId="77777777"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3520" w:type="dxa"/>
            <w:gridSpan w:val="3"/>
          </w:tcPr>
          <w:p w14:paraId="5D825D0B" w14:textId="77777777"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14:paraId="6D38689A"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175FFBF0" w14:textId="77777777" w:rsidTr="005F3557">
        <w:tc>
          <w:tcPr>
            <w:tcW w:w="3478" w:type="dxa"/>
            <w:gridSpan w:val="3"/>
          </w:tcPr>
          <w:p w14:paraId="4F151CB0" w14:textId="77777777"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3520" w:type="dxa"/>
            <w:gridSpan w:val="3"/>
          </w:tcPr>
          <w:p w14:paraId="77FA6D7E" w14:textId="77777777"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14:paraId="5D4767A5"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5655CFF5" w14:textId="77777777" w:rsidTr="005F3557">
        <w:tc>
          <w:tcPr>
            <w:tcW w:w="3478" w:type="dxa"/>
            <w:gridSpan w:val="3"/>
          </w:tcPr>
          <w:p w14:paraId="5850D53E" w14:textId="77777777"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3520" w:type="dxa"/>
            <w:gridSpan w:val="3"/>
          </w:tcPr>
          <w:p w14:paraId="30118810" w14:textId="77777777"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14:paraId="2B9D8DCE"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4E20A40A" w14:textId="77777777" w:rsidTr="005F3557">
        <w:tc>
          <w:tcPr>
            <w:tcW w:w="3478" w:type="dxa"/>
            <w:gridSpan w:val="3"/>
          </w:tcPr>
          <w:p w14:paraId="3517C5B8" w14:textId="77777777"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3520" w:type="dxa"/>
            <w:gridSpan w:val="3"/>
          </w:tcPr>
          <w:p w14:paraId="6C08E3E8" w14:textId="77777777"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14:paraId="2C1C20BC"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701C77F0" w14:textId="77777777" w:rsidTr="005F3557">
        <w:tc>
          <w:tcPr>
            <w:tcW w:w="3478" w:type="dxa"/>
            <w:gridSpan w:val="3"/>
            <w:shd w:val="clear" w:color="auto" w:fill="D9D9D9" w:themeFill="background1" w:themeFillShade="D9"/>
          </w:tcPr>
          <w:p w14:paraId="5541E202" w14:textId="77777777" w:rsidR="00E50475" w:rsidRPr="00590148" w:rsidRDefault="00E50475" w:rsidP="003A339C">
            <w:pPr>
              <w:autoSpaceDE w:val="0"/>
              <w:autoSpaceDN w:val="0"/>
              <w:adjustRightInd w:val="0"/>
              <w:rPr>
                <w:rFonts w:ascii="Georgia" w:eastAsia="Times New Roman" w:hAnsi="Georgia" w:cs="Times New Roman"/>
              </w:rPr>
            </w:pPr>
          </w:p>
        </w:tc>
        <w:tc>
          <w:tcPr>
            <w:tcW w:w="3520" w:type="dxa"/>
            <w:gridSpan w:val="3"/>
          </w:tcPr>
          <w:p w14:paraId="5B88406A" w14:textId="77777777" w:rsidR="00E50475" w:rsidRPr="00590148" w:rsidRDefault="00E50475" w:rsidP="003A339C">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Requested Funds</w:t>
            </w:r>
          </w:p>
        </w:tc>
        <w:tc>
          <w:tcPr>
            <w:tcW w:w="3504" w:type="dxa"/>
            <w:gridSpan w:val="2"/>
          </w:tcPr>
          <w:p w14:paraId="151C0C9C" w14:textId="77777777" w:rsidR="00E50475" w:rsidRPr="00590148" w:rsidRDefault="00E50475" w:rsidP="003A339C">
            <w:pPr>
              <w:autoSpaceDE w:val="0"/>
              <w:autoSpaceDN w:val="0"/>
              <w:adjustRightInd w:val="0"/>
              <w:rPr>
                <w:rFonts w:ascii="Georgia" w:eastAsia="Times New Roman" w:hAnsi="Georgia" w:cs="Times New Roman"/>
              </w:rPr>
            </w:pPr>
          </w:p>
        </w:tc>
      </w:tr>
    </w:tbl>
    <w:p w14:paraId="0F322608" w14:textId="77777777"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14:paraId="11E9AD7E" w14:textId="77777777" w:rsidR="005F3557" w:rsidRDefault="005F3557" w:rsidP="00E50475">
      <w:pPr>
        <w:pStyle w:val="ListParagraph"/>
        <w:autoSpaceDE w:val="0"/>
        <w:autoSpaceDN w:val="0"/>
        <w:adjustRightInd w:val="0"/>
        <w:spacing w:after="0" w:line="240" w:lineRule="auto"/>
        <w:ind w:left="360"/>
        <w:rPr>
          <w:rFonts w:ascii="Georgia" w:eastAsia="Times New Roman" w:hAnsi="Georgia" w:cs="Times New Roman"/>
        </w:rPr>
      </w:pPr>
    </w:p>
    <w:tbl>
      <w:tblPr>
        <w:tblStyle w:val="TableGrid1"/>
        <w:tblW w:w="0" w:type="auto"/>
        <w:tblLook w:val="04A0" w:firstRow="1" w:lastRow="0" w:firstColumn="1" w:lastColumn="0" w:noHBand="0" w:noVBand="1"/>
      </w:tblPr>
      <w:tblGrid>
        <w:gridCol w:w="17"/>
        <w:gridCol w:w="2568"/>
        <w:gridCol w:w="893"/>
        <w:gridCol w:w="1746"/>
        <w:gridCol w:w="599"/>
        <w:gridCol w:w="1175"/>
        <w:gridCol w:w="865"/>
        <w:gridCol w:w="2639"/>
      </w:tblGrid>
      <w:tr w:rsidR="005F3557" w:rsidRPr="00590148" w14:paraId="5A037EDC" w14:textId="77777777" w:rsidTr="00B83006">
        <w:trPr>
          <w:gridBefore w:val="1"/>
          <w:wBefore w:w="17" w:type="dxa"/>
        </w:trPr>
        <w:tc>
          <w:tcPr>
            <w:tcW w:w="5806" w:type="dxa"/>
            <w:gridSpan w:val="4"/>
          </w:tcPr>
          <w:p w14:paraId="4CB1712C" w14:textId="77777777" w:rsidR="005F3557" w:rsidRPr="00590148" w:rsidRDefault="00BF1B1A" w:rsidP="00B83006">
            <w:pPr>
              <w:autoSpaceDE w:val="0"/>
              <w:autoSpaceDN w:val="0"/>
              <w:adjustRightInd w:val="0"/>
              <w:jc w:val="right"/>
              <w:rPr>
                <w:rFonts w:ascii="Georgia" w:eastAsia="Times New Roman" w:hAnsi="Georgia" w:cs="Times New Roman"/>
                <w:b/>
              </w:rPr>
            </w:pPr>
            <w:r>
              <w:rPr>
                <w:rFonts w:ascii="Georgia" w:eastAsia="Times New Roman" w:hAnsi="Georgia" w:cs="Times New Roman"/>
                <w:b/>
              </w:rPr>
              <w:t>Type of Rental Assistance (TRA</w:t>
            </w:r>
            <w:r w:rsidR="005F3557">
              <w:rPr>
                <w:rFonts w:ascii="Georgia" w:eastAsia="Times New Roman" w:hAnsi="Georgia" w:cs="Times New Roman"/>
                <w:b/>
              </w:rPr>
              <w:t>):</w:t>
            </w:r>
          </w:p>
        </w:tc>
        <w:tc>
          <w:tcPr>
            <w:tcW w:w="4679" w:type="dxa"/>
            <w:gridSpan w:val="3"/>
          </w:tcPr>
          <w:p w14:paraId="4E4F79E1"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61AA379B" w14:textId="77777777" w:rsidTr="00B83006">
        <w:trPr>
          <w:gridBefore w:val="1"/>
          <w:wBefore w:w="17" w:type="dxa"/>
        </w:trPr>
        <w:tc>
          <w:tcPr>
            <w:tcW w:w="5806" w:type="dxa"/>
            <w:gridSpan w:val="4"/>
          </w:tcPr>
          <w:p w14:paraId="53269AC2" w14:textId="77777777" w:rsidR="005F3557" w:rsidRPr="00590148" w:rsidRDefault="005F3557"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679" w:type="dxa"/>
            <w:gridSpan w:val="3"/>
          </w:tcPr>
          <w:p w14:paraId="0B0BE058"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290E1CCB" w14:textId="77777777" w:rsidTr="00B83006">
        <w:trPr>
          <w:gridBefore w:val="1"/>
          <w:wBefore w:w="17" w:type="dxa"/>
        </w:trPr>
        <w:tc>
          <w:tcPr>
            <w:tcW w:w="5806" w:type="dxa"/>
            <w:gridSpan w:val="4"/>
          </w:tcPr>
          <w:p w14:paraId="5A241285" w14:textId="77777777" w:rsidR="005F3557" w:rsidRPr="00590148" w:rsidRDefault="005F3557"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Units:</w:t>
            </w:r>
          </w:p>
        </w:tc>
        <w:tc>
          <w:tcPr>
            <w:tcW w:w="4679" w:type="dxa"/>
            <w:gridSpan w:val="3"/>
          </w:tcPr>
          <w:p w14:paraId="34E750A8"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3A566B02" w14:textId="77777777" w:rsidTr="00B83006">
        <w:tc>
          <w:tcPr>
            <w:tcW w:w="2585" w:type="dxa"/>
            <w:gridSpan w:val="2"/>
            <w:shd w:val="clear" w:color="auto" w:fill="D9D9D9" w:themeFill="background1" w:themeFillShade="D9"/>
          </w:tcPr>
          <w:p w14:paraId="1D735078" w14:textId="77777777"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FMR Area</w:t>
            </w:r>
          </w:p>
        </w:tc>
        <w:tc>
          <w:tcPr>
            <w:tcW w:w="2639" w:type="dxa"/>
            <w:gridSpan w:val="2"/>
            <w:shd w:val="clear" w:color="auto" w:fill="D9D9D9" w:themeFill="background1" w:themeFillShade="D9"/>
          </w:tcPr>
          <w:p w14:paraId="6BE2D253" w14:textId="77777777"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Units Requested</w:t>
            </w:r>
          </w:p>
        </w:tc>
        <w:tc>
          <w:tcPr>
            <w:tcW w:w="2639" w:type="dxa"/>
            <w:gridSpan w:val="3"/>
            <w:shd w:val="clear" w:color="auto" w:fill="D9D9D9" w:themeFill="background1" w:themeFillShade="D9"/>
          </w:tcPr>
          <w:p w14:paraId="77ABA5F9" w14:textId="77777777"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Annual Budget Requested</w:t>
            </w:r>
          </w:p>
        </w:tc>
        <w:tc>
          <w:tcPr>
            <w:tcW w:w="2639" w:type="dxa"/>
            <w:shd w:val="clear" w:color="auto" w:fill="D9D9D9" w:themeFill="background1" w:themeFillShade="D9"/>
          </w:tcPr>
          <w:p w14:paraId="0F0B29FC" w14:textId="77777777"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Budget Requested</w:t>
            </w:r>
          </w:p>
        </w:tc>
      </w:tr>
      <w:tr w:rsidR="005F3557" w:rsidRPr="00590148" w14:paraId="6CDBD3D8" w14:textId="77777777" w:rsidTr="00B83006">
        <w:tc>
          <w:tcPr>
            <w:tcW w:w="2585" w:type="dxa"/>
            <w:gridSpan w:val="2"/>
          </w:tcPr>
          <w:p w14:paraId="205409FD" w14:textId="77777777" w:rsidR="005F3557" w:rsidRPr="00590148" w:rsidRDefault="005F3557" w:rsidP="00B83006">
            <w:pPr>
              <w:autoSpaceDE w:val="0"/>
              <w:autoSpaceDN w:val="0"/>
              <w:adjustRightInd w:val="0"/>
              <w:rPr>
                <w:rFonts w:ascii="Georgia" w:eastAsia="Times New Roman" w:hAnsi="Georgia" w:cs="Times New Roman"/>
              </w:rPr>
            </w:pPr>
          </w:p>
        </w:tc>
        <w:tc>
          <w:tcPr>
            <w:tcW w:w="2639" w:type="dxa"/>
            <w:gridSpan w:val="2"/>
          </w:tcPr>
          <w:p w14:paraId="530FF5B7" w14:textId="77777777" w:rsidR="005F3557" w:rsidRPr="00590148" w:rsidRDefault="005F3557" w:rsidP="00B83006">
            <w:pPr>
              <w:autoSpaceDE w:val="0"/>
              <w:autoSpaceDN w:val="0"/>
              <w:adjustRightInd w:val="0"/>
              <w:rPr>
                <w:rFonts w:ascii="Georgia" w:eastAsia="Times New Roman" w:hAnsi="Georgia" w:cs="Times New Roman"/>
              </w:rPr>
            </w:pPr>
          </w:p>
        </w:tc>
        <w:tc>
          <w:tcPr>
            <w:tcW w:w="2639" w:type="dxa"/>
            <w:gridSpan w:val="3"/>
          </w:tcPr>
          <w:p w14:paraId="26526046" w14:textId="77777777" w:rsidR="005F3557" w:rsidRPr="00590148" w:rsidRDefault="005F3557" w:rsidP="00B83006">
            <w:pPr>
              <w:autoSpaceDE w:val="0"/>
              <w:autoSpaceDN w:val="0"/>
              <w:adjustRightInd w:val="0"/>
              <w:rPr>
                <w:rFonts w:ascii="Georgia" w:eastAsia="Times New Roman" w:hAnsi="Georgia" w:cs="Times New Roman"/>
              </w:rPr>
            </w:pPr>
          </w:p>
        </w:tc>
        <w:tc>
          <w:tcPr>
            <w:tcW w:w="2639" w:type="dxa"/>
          </w:tcPr>
          <w:p w14:paraId="41441B65"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31ACFC94" w14:textId="77777777" w:rsidTr="00B83006">
        <w:tc>
          <w:tcPr>
            <w:tcW w:w="3478" w:type="dxa"/>
            <w:gridSpan w:val="3"/>
            <w:shd w:val="clear" w:color="auto" w:fill="D9D9D9" w:themeFill="background1" w:themeFillShade="D9"/>
          </w:tcPr>
          <w:p w14:paraId="485B03B9" w14:textId="77777777"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3520" w:type="dxa"/>
            <w:gridSpan w:val="3"/>
            <w:shd w:val="clear" w:color="auto" w:fill="D9D9D9" w:themeFill="background1" w:themeFillShade="D9"/>
          </w:tcPr>
          <w:p w14:paraId="66AAAC97" w14:textId="77777777"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Units</w:t>
            </w:r>
          </w:p>
        </w:tc>
        <w:tc>
          <w:tcPr>
            <w:tcW w:w="3504" w:type="dxa"/>
            <w:gridSpan w:val="2"/>
            <w:shd w:val="clear" w:color="auto" w:fill="D9D9D9" w:themeFill="background1" w:themeFillShade="D9"/>
          </w:tcPr>
          <w:p w14:paraId="3CAC1BA2" w14:textId="77777777"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Requested Funds</w:t>
            </w:r>
          </w:p>
        </w:tc>
      </w:tr>
      <w:tr w:rsidR="005F3557" w:rsidRPr="00590148" w14:paraId="1DA4E8AC" w14:textId="77777777" w:rsidTr="00B83006">
        <w:tc>
          <w:tcPr>
            <w:tcW w:w="3478" w:type="dxa"/>
            <w:gridSpan w:val="3"/>
          </w:tcPr>
          <w:p w14:paraId="546294BA" w14:textId="77777777"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0 Bedroom (studio or efficiency)</w:t>
            </w:r>
          </w:p>
        </w:tc>
        <w:tc>
          <w:tcPr>
            <w:tcW w:w="3520" w:type="dxa"/>
            <w:gridSpan w:val="3"/>
          </w:tcPr>
          <w:p w14:paraId="64F0910A" w14:textId="77777777"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14:paraId="7BF914EE"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3B4A902C" w14:textId="77777777" w:rsidTr="00B83006">
        <w:tc>
          <w:tcPr>
            <w:tcW w:w="3478" w:type="dxa"/>
            <w:gridSpan w:val="3"/>
          </w:tcPr>
          <w:p w14:paraId="5A7ECBD9" w14:textId="77777777"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3520" w:type="dxa"/>
            <w:gridSpan w:val="3"/>
          </w:tcPr>
          <w:p w14:paraId="4D5F3AF8" w14:textId="77777777"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14:paraId="59660E97"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79462A6F" w14:textId="77777777" w:rsidTr="00B83006">
        <w:tc>
          <w:tcPr>
            <w:tcW w:w="3478" w:type="dxa"/>
            <w:gridSpan w:val="3"/>
          </w:tcPr>
          <w:p w14:paraId="3689AF3E" w14:textId="77777777"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3520" w:type="dxa"/>
            <w:gridSpan w:val="3"/>
          </w:tcPr>
          <w:p w14:paraId="5B14AD65" w14:textId="77777777"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14:paraId="434CEDA8"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41A415AD" w14:textId="77777777" w:rsidTr="00B83006">
        <w:tc>
          <w:tcPr>
            <w:tcW w:w="3478" w:type="dxa"/>
            <w:gridSpan w:val="3"/>
          </w:tcPr>
          <w:p w14:paraId="13D6CD74" w14:textId="77777777"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3520" w:type="dxa"/>
            <w:gridSpan w:val="3"/>
          </w:tcPr>
          <w:p w14:paraId="329488A0" w14:textId="77777777"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14:paraId="074A1F6C"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59CF4951" w14:textId="77777777" w:rsidTr="00B83006">
        <w:tc>
          <w:tcPr>
            <w:tcW w:w="3478" w:type="dxa"/>
            <w:gridSpan w:val="3"/>
          </w:tcPr>
          <w:p w14:paraId="4EE06477" w14:textId="77777777"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3520" w:type="dxa"/>
            <w:gridSpan w:val="3"/>
          </w:tcPr>
          <w:p w14:paraId="117B022C" w14:textId="77777777"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14:paraId="370F1CC4"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7EB60188" w14:textId="77777777" w:rsidTr="00B83006">
        <w:tc>
          <w:tcPr>
            <w:tcW w:w="3478" w:type="dxa"/>
            <w:gridSpan w:val="3"/>
          </w:tcPr>
          <w:p w14:paraId="003C9886" w14:textId="77777777"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3520" w:type="dxa"/>
            <w:gridSpan w:val="3"/>
          </w:tcPr>
          <w:p w14:paraId="2FB3F5F7" w14:textId="77777777"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14:paraId="25EFE1CB"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1EEAFDFF" w14:textId="77777777" w:rsidTr="00B83006">
        <w:tc>
          <w:tcPr>
            <w:tcW w:w="3478" w:type="dxa"/>
            <w:gridSpan w:val="3"/>
          </w:tcPr>
          <w:p w14:paraId="2765C7FA" w14:textId="77777777"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3520" w:type="dxa"/>
            <w:gridSpan w:val="3"/>
          </w:tcPr>
          <w:p w14:paraId="06B5882F" w14:textId="77777777"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14:paraId="7D3615B0"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6F0EB3CA" w14:textId="77777777" w:rsidTr="00B83006">
        <w:tc>
          <w:tcPr>
            <w:tcW w:w="3478" w:type="dxa"/>
            <w:gridSpan w:val="3"/>
          </w:tcPr>
          <w:p w14:paraId="381ED942" w14:textId="77777777"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3520" w:type="dxa"/>
            <w:gridSpan w:val="3"/>
          </w:tcPr>
          <w:p w14:paraId="1281869B" w14:textId="77777777"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14:paraId="0E15A2AE"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24693F60" w14:textId="77777777" w:rsidTr="00B83006">
        <w:tc>
          <w:tcPr>
            <w:tcW w:w="3478" w:type="dxa"/>
            <w:gridSpan w:val="3"/>
          </w:tcPr>
          <w:p w14:paraId="221450A2" w14:textId="77777777"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3520" w:type="dxa"/>
            <w:gridSpan w:val="3"/>
          </w:tcPr>
          <w:p w14:paraId="00662142" w14:textId="77777777"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14:paraId="6916A29D"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03DF0085" w14:textId="77777777" w:rsidTr="00B83006">
        <w:tc>
          <w:tcPr>
            <w:tcW w:w="3478" w:type="dxa"/>
            <w:gridSpan w:val="3"/>
            <w:shd w:val="clear" w:color="auto" w:fill="D9D9D9" w:themeFill="background1" w:themeFillShade="D9"/>
          </w:tcPr>
          <w:p w14:paraId="74B0FBAC" w14:textId="77777777" w:rsidR="005F3557" w:rsidRPr="00590148" w:rsidRDefault="005F3557" w:rsidP="00B83006">
            <w:pPr>
              <w:autoSpaceDE w:val="0"/>
              <w:autoSpaceDN w:val="0"/>
              <w:adjustRightInd w:val="0"/>
              <w:rPr>
                <w:rFonts w:ascii="Georgia" w:eastAsia="Times New Roman" w:hAnsi="Georgia" w:cs="Times New Roman"/>
              </w:rPr>
            </w:pPr>
          </w:p>
        </w:tc>
        <w:tc>
          <w:tcPr>
            <w:tcW w:w="3520" w:type="dxa"/>
            <w:gridSpan w:val="3"/>
          </w:tcPr>
          <w:p w14:paraId="44B3DF5C" w14:textId="77777777" w:rsidR="005F3557" w:rsidRPr="00590148" w:rsidRDefault="005F3557"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Requested Funds</w:t>
            </w:r>
          </w:p>
        </w:tc>
        <w:tc>
          <w:tcPr>
            <w:tcW w:w="3504" w:type="dxa"/>
            <w:gridSpan w:val="2"/>
          </w:tcPr>
          <w:p w14:paraId="438C9939" w14:textId="77777777" w:rsidR="005F3557" w:rsidRPr="00590148" w:rsidRDefault="005F3557" w:rsidP="00B83006">
            <w:pPr>
              <w:autoSpaceDE w:val="0"/>
              <w:autoSpaceDN w:val="0"/>
              <w:adjustRightInd w:val="0"/>
              <w:rPr>
                <w:rFonts w:ascii="Georgia" w:eastAsia="Times New Roman" w:hAnsi="Georgia" w:cs="Times New Roman"/>
              </w:rPr>
            </w:pPr>
          </w:p>
        </w:tc>
      </w:tr>
    </w:tbl>
    <w:p w14:paraId="1D239582" w14:textId="77777777"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14:paraId="792B4FA0" w14:textId="77777777" w:rsidR="005F3557" w:rsidRDefault="005F3557" w:rsidP="005F3557">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If more than 2 FMR areas, please copy and add another chart below.</w:t>
      </w:r>
    </w:p>
    <w:p w14:paraId="0D9A9E32" w14:textId="77777777"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14:paraId="7FB39B62" w14:textId="77777777"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14:paraId="285CF9C9" w14:textId="77777777" w:rsidR="00E50475" w:rsidRP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r w:rsidRPr="00E50475">
        <w:rPr>
          <w:rFonts w:ascii="Georgia" w:eastAsia="Times New Roman" w:hAnsi="Georgia" w:cs="Times New Roman"/>
          <w:u w:val="single"/>
        </w:rPr>
        <w:t>Any additional notes regarding the</w:t>
      </w:r>
      <w:r>
        <w:rPr>
          <w:rFonts w:ascii="Georgia" w:eastAsia="Times New Roman" w:hAnsi="Georgia" w:cs="Times New Roman"/>
          <w:u w:val="single"/>
        </w:rPr>
        <w:t xml:space="preserve"> rental assistance</w:t>
      </w:r>
      <w:r w:rsidRPr="00E50475">
        <w:rPr>
          <w:rFonts w:ascii="Georgia" w:eastAsia="Times New Roman" w:hAnsi="Georgia" w:cs="Times New Roman"/>
          <w:u w:val="single"/>
        </w:rPr>
        <w:t xml:space="preserve"> section of this project:</w:t>
      </w:r>
    </w:p>
    <w:p w14:paraId="11E75F2D" w14:textId="77777777" w:rsid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14:paraId="743AFBF0" w14:textId="77777777" w:rsid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14:paraId="15E0280B" w14:textId="77777777" w:rsid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14:paraId="536CD93B" w14:textId="77777777" w:rsidR="00E50475" w:rsidRP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14:paraId="11D67EDC" w14:textId="77777777" w:rsidR="00A01EC2" w:rsidRPr="00590148" w:rsidRDefault="00FA6F35" w:rsidP="00FA6F35">
      <w:p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b/>
        </w:rPr>
        <w:t>(</w:t>
      </w:r>
      <w:r w:rsidR="001A1391">
        <w:rPr>
          <w:rFonts w:ascii="Georgia" w:eastAsia="Times New Roman" w:hAnsi="Georgia" w:cs="Times New Roman"/>
          <w:b/>
        </w:rPr>
        <w:t>2</w:t>
      </w:r>
      <w:r>
        <w:rPr>
          <w:rFonts w:ascii="Georgia" w:eastAsia="Times New Roman" w:hAnsi="Georgia" w:cs="Times New Roman"/>
          <w:b/>
        </w:rPr>
        <w:t xml:space="preserve">)  </w:t>
      </w:r>
      <w:r>
        <w:rPr>
          <w:rFonts w:ascii="Georgia" w:eastAsia="Times New Roman" w:hAnsi="Georgia" w:cs="Times New Roman"/>
          <w:b/>
        </w:rPr>
        <w:tab/>
      </w:r>
      <w:r w:rsidR="00A01EC2" w:rsidRPr="00590148">
        <w:rPr>
          <w:rFonts w:ascii="Georgia" w:eastAsia="Times New Roman" w:hAnsi="Georgia" w:cs="Times New Roman"/>
          <w:b/>
        </w:rPr>
        <w:t>SUPPORTIVE SERVICES BUDGET</w:t>
      </w:r>
    </w:p>
    <w:p w14:paraId="6CCD69E7" w14:textId="77777777" w:rsidR="00A01EC2" w:rsidRPr="00590148" w:rsidRDefault="00A01EC2" w:rsidP="00A01EC2">
      <w:pPr>
        <w:autoSpaceDE w:val="0"/>
        <w:autoSpaceDN w:val="0"/>
        <w:adjustRightInd w:val="0"/>
        <w:spacing w:after="0" w:line="240" w:lineRule="auto"/>
        <w:ind w:left="360"/>
        <w:rPr>
          <w:rFonts w:ascii="Georgia" w:eastAsia="Times New Roman" w:hAnsi="Georgia" w:cs="Times New Roman"/>
        </w:rPr>
      </w:pPr>
      <w:r w:rsidRPr="00590148">
        <w:rPr>
          <w:rFonts w:ascii="Georgia" w:eastAsia="Times New Roman" w:hAnsi="Georgia" w:cs="Times New Roman"/>
        </w:rPr>
        <w:t>Enter the quantity and total budget request for each supportive services cost.  The request entered should be equivalent to the cost of one year of the relevant supportive service.</w:t>
      </w:r>
      <w:r w:rsidRPr="00590148">
        <w:rPr>
          <w:rFonts w:ascii="Georgia" w:eastAsia="Times New Roman" w:hAnsi="Georgia" w:cs="Times New Roman"/>
          <w:color w:val="FF0000"/>
        </w:rPr>
        <w:t xml:space="preserve"> </w:t>
      </w:r>
    </w:p>
    <w:p w14:paraId="1F64B4A9" w14:textId="77777777" w:rsidR="00A01EC2" w:rsidRPr="00590148" w:rsidRDefault="00A01EC2" w:rsidP="00A01EC2">
      <w:pPr>
        <w:ind w:left="720"/>
        <w:contextualSpacing/>
        <w:rPr>
          <w:rFonts w:ascii="Georgia" w:eastAsia="Times New Roman" w:hAnsi="Georgia" w:cs="Times New Roman"/>
        </w:rPr>
      </w:pPr>
    </w:p>
    <w:tbl>
      <w:tblPr>
        <w:tblStyle w:val="TableGrid1"/>
        <w:tblW w:w="10656" w:type="dxa"/>
        <w:tblInd w:w="360" w:type="dxa"/>
        <w:tblLayout w:type="fixed"/>
        <w:tblLook w:val="04A0" w:firstRow="1" w:lastRow="0" w:firstColumn="1" w:lastColumn="0" w:noHBand="0" w:noVBand="1"/>
      </w:tblPr>
      <w:tblGrid>
        <w:gridCol w:w="3348"/>
        <w:gridCol w:w="1710"/>
        <w:gridCol w:w="5598"/>
      </w:tblGrid>
      <w:tr w:rsidR="00A01EC2" w:rsidRPr="00590148" w14:paraId="3FBA4E27" w14:textId="77777777" w:rsidTr="009C474E">
        <w:trPr>
          <w:trHeight w:val="432"/>
        </w:trPr>
        <w:tc>
          <w:tcPr>
            <w:tcW w:w="3348" w:type="dxa"/>
            <w:tcBorders>
              <w:top w:val="nil"/>
              <w:left w:val="nil"/>
            </w:tcBorders>
            <w:vAlign w:val="center"/>
          </w:tcPr>
          <w:p w14:paraId="7573870A" w14:textId="77777777" w:rsidR="00A01EC2" w:rsidRPr="00590148" w:rsidRDefault="00A01EC2" w:rsidP="00A01EC2">
            <w:pPr>
              <w:autoSpaceDE w:val="0"/>
              <w:autoSpaceDN w:val="0"/>
              <w:adjustRightInd w:val="0"/>
              <w:jc w:val="center"/>
              <w:rPr>
                <w:rFonts w:ascii="Georgia" w:eastAsia="Times New Roman" w:hAnsi="Georgia" w:cs="Times New Roman"/>
              </w:rPr>
            </w:pPr>
          </w:p>
        </w:tc>
        <w:tc>
          <w:tcPr>
            <w:tcW w:w="1710" w:type="dxa"/>
            <w:vAlign w:val="center"/>
          </w:tcPr>
          <w:p w14:paraId="6C108E0E"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Amount</w:t>
            </w:r>
          </w:p>
        </w:tc>
        <w:tc>
          <w:tcPr>
            <w:tcW w:w="5598" w:type="dxa"/>
            <w:vAlign w:val="center"/>
          </w:tcPr>
          <w:p w14:paraId="5226A001"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r w:rsidR="005F3557">
              <w:rPr>
                <w:rFonts w:ascii="Georgia" w:eastAsia="Times New Roman" w:hAnsi="Georgia" w:cs="Times New Roman"/>
                <w:b/>
              </w:rPr>
              <w:t>(quantity &amp; description)</w:t>
            </w:r>
          </w:p>
          <w:p w14:paraId="2ED51603" w14:textId="77777777" w:rsidR="00A01EC2" w:rsidRPr="00590148" w:rsidRDefault="00A01EC2" w:rsidP="005F3557">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i/>
              </w:rPr>
              <w:t>(explain amount of service purchased, e.g., Case Management</w:t>
            </w:r>
            <w:r w:rsidR="005F3557">
              <w:rPr>
                <w:rFonts w:ascii="Georgia" w:eastAsia="Times New Roman" w:hAnsi="Georgia" w:cs="Times New Roman"/>
                <w:i/>
              </w:rPr>
              <w:t xml:space="preserve"> - 1</w:t>
            </w:r>
            <w:r w:rsidRPr="00590148">
              <w:rPr>
                <w:rFonts w:ascii="Georgia" w:eastAsia="Times New Roman" w:hAnsi="Georgia" w:cs="Times New Roman"/>
                <w:i/>
              </w:rPr>
              <w:t>.0 FTE’s, $32,000 salary plus 28% fringe)</w:t>
            </w:r>
          </w:p>
        </w:tc>
      </w:tr>
      <w:tr w:rsidR="009C474E" w:rsidRPr="00590148" w14:paraId="30CE3830" w14:textId="77777777" w:rsidTr="009C474E">
        <w:tc>
          <w:tcPr>
            <w:tcW w:w="3348" w:type="dxa"/>
          </w:tcPr>
          <w:p w14:paraId="6954F892" w14:textId="77777777"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Assessment of Service Needs:</w:t>
            </w:r>
          </w:p>
          <w:p w14:paraId="7BD0E109" w14:textId="77777777" w:rsidR="009C474E" w:rsidRPr="00590148" w:rsidRDefault="009C474E" w:rsidP="00A01EC2">
            <w:pPr>
              <w:autoSpaceDE w:val="0"/>
              <w:autoSpaceDN w:val="0"/>
              <w:adjustRightInd w:val="0"/>
              <w:rPr>
                <w:rFonts w:ascii="Georgia" w:eastAsia="Times New Roman" w:hAnsi="Georgia" w:cs="Times New Roman"/>
              </w:rPr>
            </w:pPr>
          </w:p>
        </w:tc>
        <w:tc>
          <w:tcPr>
            <w:tcW w:w="1710" w:type="dxa"/>
          </w:tcPr>
          <w:p w14:paraId="17561AF8" w14:textId="77777777"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14:paraId="5D5569F1" w14:textId="77777777" w:rsidR="009C474E" w:rsidRPr="00590148" w:rsidRDefault="009C474E" w:rsidP="00A01EC2">
            <w:pPr>
              <w:autoSpaceDE w:val="0"/>
              <w:autoSpaceDN w:val="0"/>
              <w:adjustRightInd w:val="0"/>
              <w:rPr>
                <w:rFonts w:ascii="Georgia" w:eastAsia="Times New Roman" w:hAnsi="Georgia" w:cs="Times New Roman"/>
              </w:rPr>
            </w:pPr>
          </w:p>
        </w:tc>
      </w:tr>
      <w:tr w:rsidR="00A01EC2" w:rsidRPr="00590148" w14:paraId="0530A3E0" w14:textId="77777777" w:rsidTr="009C474E">
        <w:tc>
          <w:tcPr>
            <w:tcW w:w="3348" w:type="dxa"/>
          </w:tcPr>
          <w:p w14:paraId="724E6A04"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Assistance with Moving Costs:</w:t>
            </w:r>
          </w:p>
          <w:p w14:paraId="454620D3" w14:textId="77777777" w:rsidR="00A01EC2" w:rsidRPr="00590148" w:rsidRDefault="00A01EC2" w:rsidP="00A01EC2">
            <w:pPr>
              <w:autoSpaceDE w:val="0"/>
              <w:autoSpaceDN w:val="0"/>
              <w:adjustRightInd w:val="0"/>
              <w:rPr>
                <w:rFonts w:ascii="Georgia" w:eastAsia="Times New Roman" w:hAnsi="Georgia" w:cs="Times New Roman"/>
              </w:rPr>
            </w:pPr>
          </w:p>
        </w:tc>
        <w:tc>
          <w:tcPr>
            <w:tcW w:w="1710" w:type="dxa"/>
          </w:tcPr>
          <w:p w14:paraId="2E6624C8" w14:textId="77777777"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14:paraId="1F9DD63D"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2CEF98E0" w14:textId="77777777" w:rsidTr="009C474E">
        <w:tc>
          <w:tcPr>
            <w:tcW w:w="3348" w:type="dxa"/>
          </w:tcPr>
          <w:p w14:paraId="360B8751"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Case Management:</w:t>
            </w:r>
          </w:p>
          <w:p w14:paraId="7352F814" w14:textId="77777777" w:rsidR="00A01EC2" w:rsidRPr="00590148" w:rsidRDefault="00A01EC2" w:rsidP="00A01EC2">
            <w:pPr>
              <w:autoSpaceDE w:val="0"/>
              <w:autoSpaceDN w:val="0"/>
              <w:adjustRightInd w:val="0"/>
              <w:rPr>
                <w:rFonts w:ascii="Georgia" w:eastAsia="Times New Roman" w:hAnsi="Georgia" w:cs="Times New Roman"/>
              </w:rPr>
            </w:pPr>
          </w:p>
        </w:tc>
        <w:tc>
          <w:tcPr>
            <w:tcW w:w="1710" w:type="dxa"/>
          </w:tcPr>
          <w:p w14:paraId="5104064F" w14:textId="77777777"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14:paraId="2272E608" w14:textId="77777777" w:rsidR="00A01EC2" w:rsidRPr="00590148" w:rsidRDefault="00A01EC2" w:rsidP="00A01EC2">
            <w:pPr>
              <w:autoSpaceDE w:val="0"/>
              <w:autoSpaceDN w:val="0"/>
              <w:adjustRightInd w:val="0"/>
              <w:rPr>
                <w:rFonts w:ascii="Georgia" w:eastAsia="Times New Roman" w:hAnsi="Georgia" w:cs="Times New Roman"/>
              </w:rPr>
            </w:pPr>
          </w:p>
        </w:tc>
      </w:tr>
      <w:tr w:rsidR="009C474E" w:rsidRPr="00590148" w14:paraId="07AAD30B" w14:textId="77777777" w:rsidTr="009C474E">
        <w:tc>
          <w:tcPr>
            <w:tcW w:w="3348" w:type="dxa"/>
          </w:tcPr>
          <w:p w14:paraId="7EC8864A" w14:textId="77777777"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Child Care:</w:t>
            </w:r>
          </w:p>
          <w:p w14:paraId="6DD4B892" w14:textId="77777777" w:rsidR="009C474E" w:rsidRPr="00590148" w:rsidRDefault="009C474E" w:rsidP="00A01EC2">
            <w:pPr>
              <w:autoSpaceDE w:val="0"/>
              <w:autoSpaceDN w:val="0"/>
              <w:adjustRightInd w:val="0"/>
              <w:rPr>
                <w:rFonts w:ascii="Georgia" w:eastAsia="Times New Roman" w:hAnsi="Georgia" w:cs="Times New Roman"/>
              </w:rPr>
            </w:pPr>
          </w:p>
        </w:tc>
        <w:tc>
          <w:tcPr>
            <w:tcW w:w="1710" w:type="dxa"/>
          </w:tcPr>
          <w:p w14:paraId="14B9A444" w14:textId="77777777"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14:paraId="30DF757C" w14:textId="77777777" w:rsidR="009C474E" w:rsidRPr="00590148" w:rsidRDefault="009C474E" w:rsidP="00A01EC2">
            <w:pPr>
              <w:autoSpaceDE w:val="0"/>
              <w:autoSpaceDN w:val="0"/>
              <w:adjustRightInd w:val="0"/>
              <w:rPr>
                <w:rFonts w:ascii="Georgia" w:eastAsia="Times New Roman" w:hAnsi="Georgia" w:cs="Times New Roman"/>
              </w:rPr>
            </w:pPr>
          </w:p>
        </w:tc>
      </w:tr>
      <w:tr w:rsidR="009C474E" w:rsidRPr="00590148" w14:paraId="4C461F54" w14:textId="77777777" w:rsidTr="009C474E">
        <w:tc>
          <w:tcPr>
            <w:tcW w:w="3348" w:type="dxa"/>
          </w:tcPr>
          <w:p w14:paraId="3F6EFAED" w14:textId="77777777"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Education Services:</w:t>
            </w:r>
          </w:p>
          <w:p w14:paraId="1F9D3D34" w14:textId="77777777" w:rsidR="009C474E" w:rsidRDefault="009C474E" w:rsidP="00A01EC2">
            <w:pPr>
              <w:autoSpaceDE w:val="0"/>
              <w:autoSpaceDN w:val="0"/>
              <w:adjustRightInd w:val="0"/>
              <w:rPr>
                <w:rFonts w:ascii="Georgia" w:eastAsia="Times New Roman" w:hAnsi="Georgia" w:cs="Times New Roman"/>
              </w:rPr>
            </w:pPr>
          </w:p>
        </w:tc>
        <w:tc>
          <w:tcPr>
            <w:tcW w:w="1710" w:type="dxa"/>
          </w:tcPr>
          <w:p w14:paraId="6E41A4F7" w14:textId="77777777"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14:paraId="676296F5" w14:textId="77777777" w:rsidR="009C474E" w:rsidRPr="00590148" w:rsidRDefault="009C474E" w:rsidP="00A01EC2">
            <w:pPr>
              <w:autoSpaceDE w:val="0"/>
              <w:autoSpaceDN w:val="0"/>
              <w:adjustRightInd w:val="0"/>
              <w:rPr>
                <w:rFonts w:ascii="Georgia" w:eastAsia="Times New Roman" w:hAnsi="Georgia" w:cs="Times New Roman"/>
              </w:rPr>
            </w:pPr>
          </w:p>
        </w:tc>
      </w:tr>
      <w:tr w:rsidR="009C474E" w:rsidRPr="00590148" w14:paraId="13CFDDDB" w14:textId="77777777" w:rsidTr="009C474E">
        <w:tc>
          <w:tcPr>
            <w:tcW w:w="3348" w:type="dxa"/>
          </w:tcPr>
          <w:p w14:paraId="392CA9B1" w14:textId="77777777"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Employment Assistance:</w:t>
            </w:r>
          </w:p>
          <w:p w14:paraId="0176AC6B" w14:textId="77777777" w:rsidR="009C474E" w:rsidRDefault="009C474E" w:rsidP="00A01EC2">
            <w:pPr>
              <w:autoSpaceDE w:val="0"/>
              <w:autoSpaceDN w:val="0"/>
              <w:adjustRightInd w:val="0"/>
              <w:rPr>
                <w:rFonts w:ascii="Georgia" w:eastAsia="Times New Roman" w:hAnsi="Georgia" w:cs="Times New Roman"/>
              </w:rPr>
            </w:pPr>
          </w:p>
        </w:tc>
        <w:tc>
          <w:tcPr>
            <w:tcW w:w="1710" w:type="dxa"/>
          </w:tcPr>
          <w:p w14:paraId="40C1326E" w14:textId="77777777"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14:paraId="4EB86A39" w14:textId="77777777" w:rsidR="009C474E" w:rsidRPr="00590148" w:rsidRDefault="009C474E" w:rsidP="00A01EC2">
            <w:pPr>
              <w:autoSpaceDE w:val="0"/>
              <w:autoSpaceDN w:val="0"/>
              <w:adjustRightInd w:val="0"/>
              <w:rPr>
                <w:rFonts w:ascii="Georgia" w:eastAsia="Times New Roman" w:hAnsi="Georgia" w:cs="Times New Roman"/>
              </w:rPr>
            </w:pPr>
          </w:p>
        </w:tc>
      </w:tr>
      <w:tr w:rsidR="00A01EC2" w:rsidRPr="00590148" w14:paraId="52F4E377" w14:textId="77777777" w:rsidTr="009C474E">
        <w:tc>
          <w:tcPr>
            <w:tcW w:w="3348" w:type="dxa"/>
          </w:tcPr>
          <w:p w14:paraId="287EE989"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Food:</w:t>
            </w:r>
          </w:p>
          <w:p w14:paraId="27D1F17B" w14:textId="77777777" w:rsidR="00A01EC2" w:rsidRPr="00590148" w:rsidRDefault="00A01EC2" w:rsidP="00A01EC2">
            <w:pPr>
              <w:autoSpaceDE w:val="0"/>
              <w:autoSpaceDN w:val="0"/>
              <w:adjustRightInd w:val="0"/>
              <w:rPr>
                <w:rFonts w:ascii="Georgia" w:eastAsia="Times New Roman" w:hAnsi="Georgia" w:cs="Times New Roman"/>
              </w:rPr>
            </w:pPr>
          </w:p>
        </w:tc>
        <w:tc>
          <w:tcPr>
            <w:tcW w:w="1710" w:type="dxa"/>
          </w:tcPr>
          <w:p w14:paraId="3C29C4D0" w14:textId="77777777"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14:paraId="29704431"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089B698D" w14:textId="77777777" w:rsidTr="009C474E">
        <w:tc>
          <w:tcPr>
            <w:tcW w:w="3348" w:type="dxa"/>
          </w:tcPr>
          <w:p w14:paraId="17C73A01"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Housing/Counseling Services:</w:t>
            </w:r>
          </w:p>
          <w:p w14:paraId="5108EFCF" w14:textId="77777777" w:rsidR="00A01EC2" w:rsidRPr="00590148" w:rsidRDefault="00A01EC2" w:rsidP="00A01EC2">
            <w:pPr>
              <w:autoSpaceDE w:val="0"/>
              <w:autoSpaceDN w:val="0"/>
              <w:adjustRightInd w:val="0"/>
              <w:rPr>
                <w:rFonts w:ascii="Georgia" w:eastAsia="Times New Roman" w:hAnsi="Georgia" w:cs="Times New Roman"/>
              </w:rPr>
            </w:pPr>
          </w:p>
        </w:tc>
        <w:tc>
          <w:tcPr>
            <w:tcW w:w="1710" w:type="dxa"/>
          </w:tcPr>
          <w:p w14:paraId="5EE4C1EC" w14:textId="77777777"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14:paraId="08F05FE4" w14:textId="77777777" w:rsidR="00A01EC2" w:rsidRPr="00590148" w:rsidRDefault="00A01EC2" w:rsidP="00A01EC2">
            <w:pPr>
              <w:autoSpaceDE w:val="0"/>
              <w:autoSpaceDN w:val="0"/>
              <w:adjustRightInd w:val="0"/>
              <w:rPr>
                <w:rFonts w:ascii="Georgia" w:eastAsia="Times New Roman" w:hAnsi="Georgia" w:cs="Times New Roman"/>
              </w:rPr>
            </w:pPr>
          </w:p>
        </w:tc>
      </w:tr>
      <w:tr w:rsidR="009C474E" w:rsidRPr="00590148" w14:paraId="7D9F11EC" w14:textId="77777777" w:rsidTr="009C474E">
        <w:tc>
          <w:tcPr>
            <w:tcW w:w="3348" w:type="dxa"/>
          </w:tcPr>
          <w:p w14:paraId="4D2CF0C8" w14:textId="77777777"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Legal Services:</w:t>
            </w:r>
          </w:p>
          <w:p w14:paraId="501E0917" w14:textId="77777777" w:rsidR="009C474E" w:rsidRPr="00590148" w:rsidRDefault="009C474E" w:rsidP="00A01EC2">
            <w:pPr>
              <w:autoSpaceDE w:val="0"/>
              <w:autoSpaceDN w:val="0"/>
              <w:adjustRightInd w:val="0"/>
              <w:rPr>
                <w:rFonts w:ascii="Georgia" w:eastAsia="Times New Roman" w:hAnsi="Georgia" w:cs="Times New Roman"/>
              </w:rPr>
            </w:pPr>
          </w:p>
        </w:tc>
        <w:tc>
          <w:tcPr>
            <w:tcW w:w="1710" w:type="dxa"/>
          </w:tcPr>
          <w:p w14:paraId="2B4F886E" w14:textId="77777777"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14:paraId="2531ABF8" w14:textId="77777777" w:rsidR="009C474E" w:rsidRPr="00590148" w:rsidRDefault="009C474E" w:rsidP="00A01EC2">
            <w:pPr>
              <w:autoSpaceDE w:val="0"/>
              <w:autoSpaceDN w:val="0"/>
              <w:adjustRightInd w:val="0"/>
              <w:rPr>
                <w:rFonts w:ascii="Georgia" w:eastAsia="Times New Roman" w:hAnsi="Georgia" w:cs="Times New Roman"/>
              </w:rPr>
            </w:pPr>
          </w:p>
        </w:tc>
      </w:tr>
      <w:tr w:rsidR="00A01EC2" w:rsidRPr="00590148" w14:paraId="4567CCB5" w14:textId="77777777" w:rsidTr="009C474E">
        <w:tc>
          <w:tcPr>
            <w:tcW w:w="3348" w:type="dxa"/>
          </w:tcPr>
          <w:p w14:paraId="5A7F79DA" w14:textId="77777777"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Life Skills:</w:t>
            </w:r>
          </w:p>
          <w:p w14:paraId="6772886B" w14:textId="77777777" w:rsidR="00A01EC2" w:rsidRPr="00590148" w:rsidRDefault="00A01EC2" w:rsidP="00A01EC2">
            <w:pPr>
              <w:autoSpaceDE w:val="0"/>
              <w:autoSpaceDN w:val="0"/>
              <w:adjustRightInd w:val="0"/>
              <w:rPr>
                <w:rFonts w:ascii="Georgia" w:eastAsia="Times New Roman" w:hAnsi="Georgia" w:cs="Times New Roman"/>
              </w:rPr>
            </w:pPr>
          </w:p>
        </w:tc>
        <w:tc>
          <w:tcPr>
            <w:tcW w:w="1710" w:type="dxa"/>
          </w:tcPr>
          <w:p w14:paraId="2FE8641D" w14:textId="77777777"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14:paraId="01556DF4"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566A644A" w14:textId="77777777" w:rsidTr="009C474E">
        <w:tc>
          <w:tcPr>
            <w:tcW w:w="3348" w:type="dxa"/>
          </w:tcPr>
          <w:p w14:paraId="3A2515E5" w14:textId="77777777" w:rsidR="00A01EC2" w:rsidRDefault="009C474E" w:rsidP="009C474E">
            <w:pPr>
              <w:autoSpaceDE w:val="0"/>
              <w:autoSpaceDN w:val="0"/>
              <w:adjustRightInd w:val="0"/>
              <w:rPr>
                <w:rFonts w:ascii="Georgia" w:eastAsia="Times New Roman" w:hAnsi="Georgia" w:cs="Times New Roman"/>
              </w:rPr>
            </w:pPr>
            <w:r>
              <w:rPr>
                <w:rFonts w:ascii="Georgia" w:eastAsia="Times New Roman" w:hAnsi="Georgia" w:cs="Times New Roman"/>
              </w:rPr>
              <w:t>Mental Health Services:</w:t>
            </w:r>
          </w:p>
          <w:p w14:paraId="3BC5C4D7" w14:textId="77777777" w:rsidR="009C474E" w:rsidRPr="00590148" w:rsidRDefault="009C474E" w:rsidP="009C474E">
            <w:pPr>
              <w:autoSpaceDE w:val="0"/>
              <w:autoSpaceDN w:val="0"/>
              <w:adjustRightInd w:val="0"/>
              <w:rPr>
                <w:rFonts w:ascii="Georgia" w:eastAsia="Times New Roman" w:hAnsi="Georgia" w:cs="Times New Roman"/>
              </w:rPr>
            </w:pPr>
          </w:p>
        </w:tc>
        <w:tc>
          <w:tcPr>
            <w:tcW w:w="1710" w:type="dxa"/>
          </w:tcPr>
          <w:p w14:paraId="2D1D2CFF" w14:textId="77777777"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14:paraId="5353F1A7" w14:textId="77777777" w:rsidR="00A01EC2" w:rsidRPr="00590148" w:rsidRDefault="00A01EC2" w:rsidP="00A01EC2">
            <w:pPr>
              <w:autoSpaceDE w:val="0"/>
              <w:autoSpaceDN w:val="0"/>
              <w:adjustRightInd w:val="0"/>
              <w:rPr>
                <w:rFonts w:ascii="Georgia" w:eastAsia="Times New Roman" w:hAnsi="Georgia" w:cs="Times New Roman"/>
              </w:rPr>
            </w:pPr>
          </w:p>
        </w:tc>
      </w:tr>
      <w:tr w:rsidR="009C474E" w:rsidRPr="00590148" w14:paraId="2D88A8DE" w14:textId="77777777" w:rsidTr="009C474E">
        <w:tc>
          <w:tcPr>
            <w:tcW w:w="3348" w:type="dxa"/>
          </w:tcPr>
          <w:p w14:paraId="4A9655CE" w14:textId="77777777"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Outpatient Health Services:</w:t>
            </w:r>
          </w:p>
          <w:p w14:paraId="0466A166" w14:textId="77777777" w:rsidR="009C474E" w:rsidRPr="00590148" w:rsidRDefault="009C474E" w:rsidP="00A01EC2">
            <w:pPr>
              <w:autoSpaceDE w:val="0"/>
              <w:autoSpaceDN w:val="0"/>
              <w:adjustRightInd w:val="0"/>
              <w:rPr>
                <w:rFonts w:ascii="Georgia" w:eastAsia="Times New Roman" w:hAnsi="Georgia" w:cs="Times New Roman"/>
              </w:rPr>
            </w:pPr>
          </w:p>
        </w:tc>
        <w:tc>
          <w:tcPr>
            <w:tcW w:w="1710" w:type="dxa"/>
          </w:tcPr>
          <w:p w14:paraId="704A6632" w14:textId="77777777"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14:paraId="713F8971" w14:textId="77777777" w:rsidR="009C474E" w:rsidRPr="00590148" w:rsidRDefault="009C474E" w:rsidP="00A01EC2">
            <w:pPr>
              <w:autoSpaceDE w:val="0"/>
              <w:autoSpaceDN w:val="0"/>
              <w:adjustRightInd w:val="0"/>
              <w:rPr>
                <w:rFonts w:ascii="Georgia" w:eastAsia="Times New Roman" w:hAnsi="Georgia" w:cs="Times New Roman"/>
              </w:rPr>
            </w:pPr>
          </w:p>
        </w:tc>
      </w:tr>
      <w:tr w:rsidR="009C474E" w:rsidRPr="00590148" w14:paraId="54EE828D" w14:textId="77777777" w:rsidTr="009C474E">
        <w:tc>
          <w:tcPr>
            <w:tcW w:w="3348" w:type="dxa"/>
          </w:tcPr>
          <w:p w14:paraId="6EC30704" w14:textId="77777777"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Outreach Services</w:t>
            </w:r>
            <w:r>
              <w:rPr>
                <w:rFonts w:ascii="Georgia" w:eastAsia="Times New Roman" w:hAnsi="Georgia" w:cs="Times New Roman"/>
              </w:rPr>
              <w:t>:</w:t>
            </w:r>
          </w:p>
          <w:p w14:paraId="4AF11166" w14:textId="77777777" w:rsidR="009C474E" w:rsidRPr="00590148" w:rsidRDefault="009C474E" w:rsidP="009C474E">
            <w:pPr>
              <w:autoSpaceDE w:val="0"/>
              <w:autoSpaceDN w:val="0"/>
              <w:adjustRightInd w:val="0"/>
              <w:rPr>
                <w:rFonts w:ascii="Georgia" w:eastAsia="Times New Roman" w:hAnsi="Georgia" w:cs="Times New Roman"/>
              </w:rPr>
            </w:pPr>
          </w:p>
        </w:tc>
        <w:tc>
          <w:tcPr>
            <w:tcW w:w="1710" w:type="dxa"/>
          </w:tcPr>
          <w:p w14:paraId="1D355418" w14:textId="77777777"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14:paraId="21E7CEA0" w14:textId="77777777" w:rsidR="009C474E" w:rsidRPr="00590148" w:rsidRDefault="009C474E" w:rsidP="009C474E">
            <w:pPr>
              <w:autoSpaceDE w:val="0"/>
              <w:autoSpaceDN w:val="0"/>
              <w:adjustRightInd w:val="0"/>
              <w:rPr>
                <w:rFonts w:ascii="Georgia" w:eastAsia="Times New Roman" w:hAnsi="Georgia" w:cs="Times New Roman"/>
              </w:rPr>
            </w:pPr>
          </w:p>
        </w:tc>
      </w:tr>
      <w:tr w:rsidR="009C474E" w:rsidRPr="00590148" w14:paraId="4174EE42" w14:textId="77777777" w:rsidTr="009C474E">
        <w:tc>
          <w:tcPr>
            <w:tcW w:w="3348" w:type="dxa"/>
          </w:tcPr>
          <w:p w14:paraId="5D133E6D" w14:textId="77777777" w:rsidR="009C474E" w:rsidRPr="00590148" w:rsidRDefault="009C474E" w:rsidP="009C474E">
            <w:pPr>
              <w:autoSpaceDE w:val="0"/>
              <w:autoSpaceDN w:val="0"/>
              <w:adjustRightInd w:val="0"/>
              <w:rPr>
                <w:rFonts w:ascii="Georgia" w:eastAsia="Times New Roman" w:hAnsi="Georgia" w:cs="Times New Roman"/>
              </w:rPr>
            </w:pPr>
            <w:r>
              <w:rPr>
                <w:rFonts w:ascii="Georgia" w:eastAsia="Times New Roman" w:hAnsi="Georgia" w:cs="Times New Roman"/>
              </w:rPr>
              <w:t>Substance Abuse Treatment Services:</w:t>
            </w:r>
          </w:p>
        </w:tc>
        <w:tc>
          <w:tcPr>
            <w:tcW w:w="1710" w:type="dxa"/>
          </w:tcPr>
          <w:p w14:paraId="464EC852" w14:textId="77777777"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14:paraId="5767BAC5" w14:textId="77777777" w:rsidR="009C474E" w:rsidRPr="00590148" w:rsidRDefault="009C474E" w:rsidP="009C474E">
            <w:pPr>
              <w:autoSpaceDE w:val="0"/>
              <w:autoSpaceDN w:val="0"/>
              <w:adjustRightInd w:val="0"/>
              <w:rPr>
                <w:rFonts w:ascii="Georgia" w:eastAsia="Times New Roman" w:hAnsi="Georgia" w:cs="Times New Roman"/>
              </w:rPr>
            </w:pPr>
          </w:p>
        </w:tc>
      </w:tr>
      <w:tr w:rsidR="009C474E" w:rsidRPr="00590148" w14:paraId="73D0D836" w14:textId="77777777" w:rsidTr="009C474E">
        <w:tc>
          <w:tcPr>
            <w:tcW w:w="3348" w:type="dxa"/>
          </w:tcPr>
          <w:p w14:paraId="3DE539E3" w14:textId="77777777"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Transportation</w:t>
            </w:r>
            <w:r>
              <w:rPr>
                <w:rFonts w:ascii="Georgia" w:eastAsia="Times New Roman" w:hAnsi="Georgia" w:cs="Times New Roman"/>
              </w:rPr>
              <w:t>:</w:t>
            </w:r>
          </w:p>
          <w:p w14:paraId="1DEA8020" w14:textId="77777777" w:rsidR="009C474E" w:rsidRPr="00590148" w:rsidRDefault="009C474E" w:rsidP="009C474E">
            <w:pPr>
              <w:autoSpaceDE w:val="0"/>
              <w:autoSpaceDN w:val="0"/>
              <w:adjustRightInd w:val="0"/>
              <w:rPr>
                <w:rFonts w:ascii="Georgia" w:eastAsia="Times New Roman" w:hAnsi="Georgia" w:cs="Times New Roman"/>
              </w:rPr>
            </w:pPr>
          </w:p>
        </w:tc>
        <w:tc>
          <w:tcPr>
            <w:tcW w:w="1710" w:type="dxa"/>
          </w:tcPr>
          <w:p w14:paraId="48420A1D" w14:textId="77777777"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14:paraId="288AE71C" w14:textId="77777777" w:rsidR="009C474E" w:rsidRPr="00590148" w:rsidRDefault="009C474E" w:rsidP="009C474E">
            <w:pPr>
              <w:autoSpaceDE w:val="0"/>
              <w:autoSpaceDN w:val="0"/>
              <w:adjustRightInd w:val="0"/>
              <w:rPr>
                <w:rFonts w:ascii="Georgia" w:eastAsia="Times New Roman" w:hAnsi="Georgia" w:cs="Times New Roman"/>
              </w:rPr>
            </w:pPr>
          </w:p>
        </w:tc>
      </w:tr>
      <w:tr w:rsidR="009C474E" w:rsidRPr="00590148" w14:paraId="353CD262" w14:textId="77777777" w:rsidTr="009C474E">
        <w:trPr>
          <w:trHeight w:val="467"/>
        </w:trPr>
        <w:tc>
          <w:tcPr>
            <w:tcW w:w="3348" w:type="dxa"/>
          </w:tcPr>
          <w:p w14:paraId="2E0394EB" w14:textId="77777777"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Utility Deposits</w:t>
            </w:r>
            <w:r>
              <w:rPr>
                <w:rFonts w:ascii="Georgia" w:eastAsia="Times New Roman" w:hAnsi="Georgia" w:cs="Times New Roman"/>
              </w:rPr>
              <w:t>:</w:t>
            </w:r>
          </w:p>
        </w:tc>
        <w:tc>
          <w:tcPr>
            <w:tcW w:w="1710" w:type="dxa"/>
          </w:tcPr>
          <w:p w14:paraId="5A74B43E" w14:textId="77777777"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14:paraId="4A338331" w14:textId="77777777" w:rsidR="009C474E" w:rsidRPr="00590148" w:rsidRDefault="009C474E" w:rsidP="009C474E">
            <w:pPr>
              <w:autoSpaceDE w:val="0"/>
              <w:autoSpaceDN w:val="0"/>
              <w:adjustRightInd w:val="0"/>
              <w:rPr>
                <w:rFonts w:ascii="Georgia" w:eastAsia="Times New Roman" w:hAnsi="Georgia" w:cs="Times New Roman"/>
              </w:rPr>
            </w:pPr>
          </w:p>
        </w:tc>
      </w:tr>
      <w:tr w:rsidR="009C474E" w:rsidRPr="00590148" w14:paraId="2FDE566E" w14:textId="77777777" w:rsidTr="009C474E">
        <w:trPr>
          <w:trHeight w:val="467"/>
        </w:trPr>
        <w:tc>
          <w:tcPr>
            <w:tcW w:w="3348" w:type="dxa"/>
          </w:tcPr>
          <w:p w14:paraId="795FBC6F" w14:textId="77777777" w:rsidR="009C474E" w:rsidRPr="00590148" w:rsidRDefault="009C474E" w:rsidP="009C474E">
            <w:pPr>
              <w:autoSpaceDE w:val="0"/>
              <w:autoSpaceDN w:val="0"/>
              <w:adjustRightInd w:val="0"/>
              <w:rPr>
                <w:rFonts w:ascii="Georgia" w:eastAsia="Times New Roman" w:hAnsi="Georgia" w:cs="Times New Roman"/>
              </w:rPr>
            </w:pPr>
            <w:r>
              <w:rPr>
                <w:rFonts w:ascii="Georgia" w:eastAsia="Times New Roman" w:hAnsi="Georgia" w:cs="Times New Roman"/>
              </w:rPr>
              <w:t>Operating Costs:</w:t>
            </w:r>
          </w:p>
        </w:tc>
        <w:tc>
          <w:tcPr>
            <w:tcW w:w="1710" w:type="dxa"/>
          </w:tcPr>
          <w:p w14:paraId="68CCEF6C" w14:textId="77777777"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14:paraId="190A013E" w14:textId="77777777" w:rsidR="009C474E" w:rsidRPr="00590148" w:rsidRDefault="009C474E" w:rsidP="009C474E">
            <w:pPr>
              <w:autoSpaceDE w:val="0"/>
              <w:autoSpaceDN w:val="0"/>
              <w:adjustRightInd w:val="0"/>
              <w:rPr>
                <w:rFonts w:ascii="Georgia" w:eastAsia="Times New Roman" w:hAnsi="Georgia" w:cs="Times New Roman"/>
              </w:rPr>
            </w:pPr>
          </w:p>
        </w:tc>
      </w:tr>
    </w:tbl>
    <w:p w14:paraId="7FA6888F" w14:textId="77777777" w:rsidR="00A01EC2" w:rsidRDefault="00A01EC2" w:rsidP="00A01EC2">
      <w:pPr>
        <w:autoSpaceDE w:val="0"/>
        <w:autoSpaceDN w:val="0"/>
        <w:adjustRightInd w:val="0"/>
        <w:spacing w:after="0" w:line="240" w:lineRule="auto"/>
        <w:ind w:left="360"/>
        <w:rPr>
          <w:rFonts w:ascii="Georgia" w:eastAsia="Times New Roman" w:hAnsi="Georgia"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355"/>
      </w:tblGrid>
      <w:tr w:rsidR="00CB538F" w:rsidRPr="00CB538F" w14:paraId="346DE63B" w14:textId="77777777" w:rsidTr="00CB538F">
        <w:trPr>
          <w:trHeight w:val="439"/>
        </w:trPr>
        <w:tc>
          <w:tcPr>
            <w:tcW w:w="7355" w:type="dxa"/>
          </w:tcPr>
          <w:p w14:paraId="32D1C48B" w14:textId="77777777" w:rsidR="00CB538F" w:rsidRPr="00CB538F" w:rsidRDefault="00CB538F" w:rsidP="00CB538F">
            <w:pPr>
              <w:autoSpaceDE w:val="0"/>
              <w:autoSpaceDN w:val="0"/>
              <w:adjustRightInd w:val="0"/>
              <w:spacing w:after="0" w:line="240" w:lineRule="auto"/>
              <w:rPr>
                <w:rFonts w:ascii="Arial" w:hAnsi="Arial" w:cs="Arial"/>
                <w:color w:val="000000"/>
                <w:sz w:val="20"/>
                <w:szCs w:val="20"/>
              </w:rPr>
            </w:pPr>
          </w:p>
        </w:tc>
      </w:tr>
    </w:tbl>
    <w:tbl>
      <w:tblPr>
        <w:tblStyle w:val="TableGrid1"/>
        <w:tblW w:w="0" w:type="auto"/>
        <w:tblLook w:val="04A0" w:firstRow="1" w:lastRow="0" w:firstColumn="1" w:lastColumn="0" w:noHBand="0" w:noVBand="1"/>
      </w:tblPr>
      <w:tblGrid>
        <w:gridCol w:w="5843"/>
        <w:gridCol w:w="4659"/>
      </w:tblGrid>
      <w:tr w:rsidR="009C474E" w:rsidRPr="00590148" w14:paraId="758821E5" w14:textId="77777777" w:rsidTr="00B83006">
        <w:tc>
          <w:tcPr>
            <w:tcW w:w="6089" w:type="dxa"/>
          </w:tcPr>
          <w:p w14:paraId="77264830" w14:textId="77777777" w:rsidR="009C474E" w:rsidRPr="00590148" w:rsidRDefault="009C474E"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909" w:type="dxa"/>
          </w:tcPr>
          <w:p w14:paraId="12AC42B7" w14:textId="77777777" w:rsidR="009C474E" w:rsidRPr="00590148" w:rsidRDefault="009C474E" w:rsidP="00B83006">
            <w:pPr>
              <w:autoSpaceDE w:val="0"/>
              <w:autoSpaceDN w:val="0"/>
              <w:adjustRightInd w:val="0"/>
              <w:rPr>
                <w:rFonts w:ascii="Georgia" w:eastAsia="Times New Roman" w:hAnsi="Georgia" w:cs="Times New Roman"/>
              </w:rPr>
            </w:pPr>
          </w:p>
        </w:tc>
      </w:tr>
      <w:tr w:rsidR="009C474E" w:rsidRPr="00590148" w14:paraId="34A55AE2" w14:textId="77777777" w:rsidTr="00B83006">
        <w:tc>
          <w:tcPr>
            <w:tcW w:w="6089" w:type="dxa"/>
          </w:tcPr>
          <w:p w14:paraId="02894FF9" w14:textId="77777777" w:rsidR="009C474E" w:rsidRPr="00590148" w:rsidRDefault="009C474E"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909" w:type="dxa"/>
          </w:tcPr>
          <w:p w14:paraId="68CDA7A5" w14:textId="77777777" w:rsidR="009C474E" w:rsidRPr="00590148" w:rsidRDefault="009C474E" w:rsidP="00B83006">
            <w:pPr>
              <w:autoSpaceDE w:val="0"/>
              <w:autoSpaceDN w:val="0"/>
              <w:adjustRightInd w:val="0"/>
              <w:rPr>
                <w:rFonts w:ascii="Georgia" w:eastAsia="Times New Roman" w:hAnsi="Georgia" w:cs="Times New Roman"/>
              </w:rPr>
            </w:pPr>
          </w:p>
        </w:tc>
      </w:tr>
      <w:tr w:rsidR="009C474E" w:rsidRPr="00590148" w14:paraId="28862DFB" w14:textId="77777777" w:rsidTr="00B83006">
        <w:tc>
          <w:tcPr>
            <w:tcW w:w="6089" w:type="dxa"/>
          </w:tcPr>
          <w:p w14:paraId="469C56D5" w14:textId="77777777" w:rsidR="009C474E" w:rsidRPr="00590148" w:rsidRDefault="009C474E"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909" w:type="dxa"/>
          </w:tcPr>
          <w:p w14:paraId="76BC1533" w14:textId="77777777" w:rsidR="009C474E" w:rsidRPr="00590148" w:rsidRDefault="009C474E" w:rsidP="00B83006">
            <w:pPr>
              <w:autoSpaceDE w:val="0"/>
              <w:autoSpaceDN w:val="0"/>
              <w:adjustRightInd w:val="0"/>
              <w:rPr>
                <w:rFonts w:ascii="Georgia" w:eastAsia="Times New Roman" w:hAnsi="Georgia" w:cs="Times New Roman"/>
              </w:rPr>
            </w:pPr>
          </w:p>
        </w:tc>
      </w:tr>
    </w:tbl>
    <w:p w14:paraId="3E9EB1C1" w14:textId="77777777" w:rsidR="009C474E" w:rsidRPr="00590148" w:rsidRDefault="009C474E" w:rsidP="00A01EC2">
      <w:pPr>
        <w:autoSpaceDE w:val="0"/>
        <w:autoSpaceDN w:val="0"/>
        <w:adjustRightInd w:val="0"/>
        <w:spacing w:after="0" w:line="240" w:lineRule="auto"/>
        <w:ind w:left="360"/>
        <w:rPr>
          <w:rFonts w:ascii="Georgia" w:eastAsia="Times New Roman" w:hAnsi="Georgia" w:cs="Times New Roman"/>
        </w:rPr>
      </w:pPr>
    </w:p>
    <w:p w14:paraId="6915FC19" w14:textId="77777777" w:rsidR="00BA74F3" w:rsidRDefault="00E50475" w:rsidP="00A01EC2">
      <w:pPr>
        <w:autoSpaceDE w:val="0"/>
        <w:autoSpaceDN w:val="0"/>
        <w:adjustRightInd w:val="0"/>
        <w:spacing w:after="0" w:line="240" w:lineRule="auto"/>
        <w:ind w:left="360"/>
        <w:rPr>
          <w:rFonts w:ascii="Georgia" w:eastAsia="Times New Roman" w:hAnsi="Georgia" w:cs="Times New Roman"/>
          <w:u w:val="single"/>
        </w:rPr>
      </w:pPr>
      <w:r w:rsidRPr="00E50475">
        <w:rPr>
          <w:rFonts w:ascii="Georgia" w:eastAsia="Times New Roman" w:hAnsi="Georgia" w:cs="Times New Roman"/>
          <w:u w:val="single"/>
        </w:rPr>
        <w:t>Any additional notes regarding the</w:t>
      </w:r>
      <w:r>
        <w:rPr>
          <w:rFonts w:ascii="Georgia" w:eastAsia="Times New Roman" w:hAnsi="Georgia" w:cs="Times New Roman"/>
          <w:u w:val="single"/>
        </w:rPr>
        <w:t xml:space="preserve"> supportive services</w:t>
      </w:r>
      <w:r w:rsidRPr="00E50475">
        <w:rPr>
          <w:rFonts w:ascii="Georgia" w:eastAsia="Times New Roman" w:hAnsi="Georgia" w:cs="Times New Roman"/>
          <w:u w:val="single"/>
        </w:rPr>
        <w:t xml:space="preserve"> section of this project:</w:t>
      </w:r>
    </w:p>
    <w:p w14:paraId="0B7533C3" w14:textId="77777777" w:rsidR="00E50475" w:rsidRDefault="00E50475" w:rsidP="00A01EC2">
      <w:pPr>
        <w:autoSpaceDE w:val="0"/>
        <w:autoSpaceDN w:val="0"/>
        <w:adjustRightInd w:val="0"/>
        <w:spacing w:after="0" w:line="240" w:lineRule="auto"/>
        <w:ind w:left="360"/>
        <w:rPr>
          <w:rFonts w:ascii="Georgia" w:eastAsia="Times New Roman" w:hAnsi="Georgia" w:cs="Times New Roman"/>
          <w:u w:val="single"/>
        </w:rPr>
      </w:pPr>
    </w:p>
    <w:p w14:paraId="2A4F69CD" w14:textId="77777777" w:rsidR="009C474E" w:rsidRDefault="009C474E" w:rsidP="00A01EC2">
      <w:pPr>
        <w:autoSpaceDE w:val="0"/>
        <w:autoSpaceDN w:val="0"/>
        <w:adjustRightInd w:val="0"/>
        <w:spacing w:after="0" w:line="240" w:lineRule="auto"/>
        <w:ind w:left="360"/>
        <w:rPr>
          <w:rFonts w:ascii="Georgia" w:eastAsia="Times New Roman" w:hAnsi="Georgia" w:cs="Times New Roman"/>
          <w:u w:val="single"/>
        </w:rPr>
      </w:pPr>
    </w:p>
    <w:p w14:paraId="439AAC86" w14:textId="77777777" w:rsidR="00E50475" w:rsidRPr="00590148" w:rsidRDefault="00E50475" w:rsidP="00A01EC2">
      <w:pPr>
        <w:autoSpaceDE w:val="0"/>
        <w:autoSpaceDN w:val="0"/>
        <w:adjustRightInd w:val="0"/>
        <w:spacing w:after="0" w:line="240" w:lineRule="auto"/>
        <w:ind w:left="360"/>
        <w:rPr>
          <w:rFonts w:ascii="Georgia" w:eastAsia="Times New Roman" w:hAnsi="Georgia" w:cs="Times New Roman"/>
        </w:rPr>
      </w:pPr>
    </w:p>
    <w:p w14:paraId="1FD95C5C" w14:textId="77777777" w:rsidR="00E50475" w:rsidRPr="00590148" w:rsidRDefault="00FA6F35" w:rsidP="00FA6F35">
      <w:pPr>
        <w:spacing w:after="0" w:line="240" w:lineRule="auto"/>
        <w:contextualSpacing/>
        <w:rPr>
          <w:rFonts w:ascii="Georgia" w:eastAsia="Times New Roman" w:hAnsi="Georgia" w:cs="Times New Roman"/>
          <w:b/>
        </w:rPr>
      </w:pPr>
      <w:r>
        <w:rPr>
          <w:rFonts w:ascii="Georgia" w:eastAsia="Times New Roman" w:hAnsi="Georgia" w:cs="Times New Roman"/>
          <w:b/>
        </w:rPr>
        <w:t>(</w:t>
      </w:r>
      <w:r w:rsidR="00110FC3">
        <w:rPr>
          <w:rFonts w:ascii="Georgia" w:eastAsia="Times New Roman" w:hAnsi="Georgia" w:cs="Times New Roman"/>
          <w:b/>
        </w:rPr>
        <w:t>3</w:t>
      </w:r>
      <w:r>
        <w:rPr>
          <w:rFonts w:ascii="Georgia" w:eastAsia="Times New Roman" w:hAnsi="Georgia" w:cs="Times New Roman"/>
          <w:b/>
        </w:rPr>
        <w:t>)</w:t>
      </w:r>
      <w:r>
        <w:rPr>
          <w:rFonts w:ascii="Georgia" w:eastAsia="Times New Roman" w:hAnsi="Georgia" w:cs="Times New Roman"/>
          <w:b/>
        </w:rPr>
        <w:tab/>
      </w:r>
      <w:r w:rsidR="00E50475">
        <w:rPr>
          <w:rFonts w:ascii="Georgia" w:eastAsia="Times New Roman" w:hAnsi="Georgia" w:cs="Times New Roman"/>
          <w:b/>
        </w:rPr>
        <w:t xml:space="preserve">HMIS </w:t>
      </w:r>
      <w:r w:rsidR="00E50475" w:rsidRPr="00590148">
        <w:rPr>
          <w:rFonts w:ascii="Georgia" w:eastAsia="Times New Roman" w:hAnsi="Georgia" w:cs="Times New Roman"/>
          <w:b/>
        </w:rPr>
        <w:t>BUDGET</w:t>
      </w:r>
    </w:p>
    <w:p w14:paraId="70B8FA6E" w14:textId="77777777" w:rsidR="00E50475" w:rsidRPr="00590148" w:rsidRDefault="00E50475" w:rsidP="00E50475">
      <w:pPr>
        <w:spacing w:after="0" w:line="240" w:lineRule="auto"/>
        <w:ind w:left="360"/>
        <w:rPr>
          <w:rFonts w:ascii="Georgia" w:eastAsia="Times New Roman" w:hAnsi="Georgia" w:cs="Times New Roman"/>
        </w:rPr>
      </w:pPr>
      <w:r w:rsidRPr="00590148">
        <w:rPr>
          <w:rFonts w:ascii="Georgia" w:eastAsia="Times New Roman" w:hAnsi="Georgia" w:cs="Times New Roman"/>
        </w:rPr>
        <w:t xml:space="preserve">Enter the quantity and total budget request for each </w:t>
      </w:r>
      <w:r>
        <w:rPr>
          <w:rFonts w:ascii="Georgia" w:eastAsia="Times New Roman" w:hAnsi="Georgia" w:cs="Times New Roman"/>
        </w:rPr>
        <w:t xml:space="preserve">HMIS cost. </w:t>
      </w:r>
      <w:r w:rsidRPr="00590148">
        <w:rPr>
          <w:rFonts w:ascii="Georgia" w:eastAsia="Times New Roman" w:hAnsi="Georgia" w:cs="Times New Roman"/>
        </w:rPr>
        <w:t>The request entered should be equivalent to the cost of one year of the relevant operations activity.</w:t>
      </w:r>
    </w:p>
    <w:p w14:paraId="036C32F8" w14:textId="77777777" w:rsidR="00E50475" w:rsidRPr="00590148" w:rsidRDefault="00E50475" w:rsidP="00E50475">
      <w:pPr>
        <w:autoSpaceDE w:val="0"/>
        <w:autoSpaceDN w:val="0"/>
        <w:adjustRightInd w:val="0"/>
        <w:spacing w:after="0" w:line="240" w:lineRule="auto"/>
        <w:rPr>
          <w:rFonts w:ascii="Georgia" w:eastAsia="Times New Roman" w:hAnsi="Georgia" w:cs="Times New Roman"/>
        </w:rPr>
      </w:pPr>
    </w:p>
    <w:tbl>
      <w:tblPr>
        <w:tblStyle w:val="TableGrid1"/>
        <w:tblW w:w="10656" w:type="dxa"/>
        <w:tblInd w:w="360" w:type="dxa"/>
        <w:tblLayout w:type="fixed"/>
        <w:tblLook w:val="04A0" w:firstRow="1" w:lastRow="0" w:firstColumn="1" w:lastColumn="0" w:noHBand="0" w:noVBand="1"/>
      </w:tblPr>
      <w:tblGrid>
        <w:gridCol w:w="3798"/>
        <w:gridCol w:w="1440"/>
        <w:gridCol w:w="5418"/>
      </w:tblGrid>
      <w:tr w:rsidR="00E50475" w:rsidRPr="00590148" w14:paraId="0E4E5248" w14:textId="77777777" w:rsidTr="004C478C">
        <w:trPr>
          <w:trHeight w:val="432"/>
        </w:trPr>
        <w:tc>
          <w:tcPr>
            <w:tcW w:w="3798" w:type="dxa"/>
            <w:tcBorders>
              <w:top w:val="nil"/>
              <w:left w:val="nil"/>
            </w:tcBorders>
            <w:vAlign w:val="center"/>
          </w:tcPr>
          <w:p w14:paraId="68EC01DF" w14:textId="77777777" w:rsidR="00E50475" w:rsidRPr="00590148" w:rsidRDefault="00E50475" w:rsidP="003A339C">
            <w:pPr>
              <w:autoSpaceDE w:val="0"/>
              <w:autoSpaceDN w:val="0"/>
              <w:adjustRightInd w:val="0"/>
              <w:jc w:val="center"/>
              <w:rPr>
                <w:rFonts w:ascii="Georgia" w:eastAsia="Times New Roman" w:hAnsi="Georgia" w:cs="Times New Roman"/>
              </w:rPr>
            </w:pPr>
          </w:p>
        </w:tc>
        <w:tc>
          <w:tcPr>
            <w:tcW w:w="1440" w:type="dxa"/>
            <w:vAlign w:val="center"/>
          </w:tcPr>
          <w:p w14:paraId="4110C78A" w14:textId="77777777"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Amount</w:t>
            </w:r>
          </w:p>
        </w:tc>
        <w:tc>
          <w:tcPr>
            <w:tcW w:w="5418" w:type="dxa"/>
            <w:vAlign w:val="center"/>
          </w:tcPr>
          <w:p w14:paraId="3BC3D8D1" w14:textId="77777777"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r w:rsidR="004C478C">
              <w:rPr>
                <w:rFonts w:ascii="Georgia" w:eastAsia="Times New Roman" w:hAnsi="Georgia" w:cs="Times New Roman"/>
                <w:b/>
              </w:rPr>
              <w:t>(quantity &amp; description)</w:t>
            </w:r>
          </w:p>
          <w:p w14:paraId="6361A20A" w14:textId="77777777" w:rsidR="00E50475" w:rsidRPr="00590148" w:rsidRDefault="00E50475" w:rsidP="003A339C">
            <w:pPr>
              <w:autoSpaceDE w:val="0"/>
              <w:autoSpaceDN w:val="0"/>
              <w:adjustRightInd w:val="0"/>
              <w:jc w:val="center"/>
              <w:rPr>
                <w:rFonts w:ascii="Georgia" w:eastAsia="Times New Roman" w:hAnsi="Georgia" w:cs="Times New Roman"/>
                <w:i/>
              </w:rPr>
            </w:pPr>
            <w:r w:rsidRPr="00590148">
              <w:rPr>
                <w:rFonts w:ascii="Georgia" w:eastAsia="Times New Roman" w:hAnsi="Georgia" w:cs="Times New Roman"/>
                <w:i/>
              </w:rPr>
              <w:t>(expla</w:t>
            </w:r>
            <w:r w:rsidR="004C478C">
              <w:rPr>
                <w:rFonts w:ascii="Georgia" w:eastAsia="Times New Roman" w:hAnsi="Georgia" w:cs="Times New Roman"/>
                <w:i/>
              </w:rPr>
              <w:t>in amount of service purchased)</w:t>
            </w:r>
          </w:p>
          <w:p w14:paraId="33924ADA" w14:textId="77777777" w:rsidR="00E50475" w:rsidRPr="00590148" w:rsidRDefault="00E50475" w:rsidP="004C478C">
            <w:pPr>
              <w:autoSpaceDE w:val="0"/>
              <w:autoSpaceDN w:val="0"/>
              <w:adjustRightInd w:val="0"/>
              <w:rPr>
                <w:rFonts w:ascii="Georgia" w:eastAsia="Times New Roman" w:hAnsi="Georgia" w:cs="Times New Roman"/>
                <w:b/>
              </w:rPr>
            </w:pPr>
          </w:p>
        </w:tc>
      </w:tr>
      <w:tr w:rsidR="00E50475" w:rsidRPr="00590148" w14:paraId="2A138F41" w14:textId="77777777" w:rsidTr="004C478C">
        <w:tc>
          <w:tcPr>
            <w:tcW w:w="3798" w:type="dxa"/>
          </w:tcPr>
          <w:p w14:paraId="6DB759C3" w14:textId="77777777"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Equipment:</w:t>
            </w:r>
          </w:p>
          <w:p w14:paraId="2DFB843A" w14:textId="77777777" w:rsidR="00E50475" w:rsidRPr="00590148" w:rsidRDefault="00E50475" w:rsidP="003A339C">
            <w:pPr>
              <w:autoSpaceDE w:val="0"/>
              <w:autoSpaceDN w:val="0"/>
              <w:adjustRightInd w:val="0"/>
              <w:rPr>
                <w:rFonts w:ascii="Georgia" w:eastAsia="Times New Roman" w:hAnsi="Georgia" w:cs="Times New Roman"/>
              </w:rPr>
            </w:pPr>
          </w:p>
        </w:tc>
        <w:tc>
          <w:tcPr>
            <w:tcW w:w="1440" w:type="dxa"/>
          </w:tcPr>
          <w:p w14:paraId="250C7E9D" w14:textId="77777777"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14:paraId="6B6202D5"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5F058111" w14:textId="77777777" w:rsidTr="004C478C">
        <w:tc>
          <w:tcPr>
            <w:tcW w:w="3798" w:type="dxa"/>
          </w:tcPr>
          <w:p w14:paraId="4B6B7D6A" w14:textId="77777777"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Software:</w:t>
            </w:r>
          </w:p>
          <w:p w14:paraId="75B72C50" w14:textId="77777777" w:rsidR="00E50475" w:rsidRPr="00590148" w:rsidRDefault="00E50475" w:rsidP="003A339C">
            <w:pPr>
              <w:autoSpaceDE w:val="0"/>
              <w:autoSpaceDN w:val="0"/>
              <w:adjustRightInd w:val="0"/>
              <w:rPr>
                <w:rFonts w:ascii="Georgia" w:eastAsia="Times New Roman" w:hAnsi="Georgia" w:cs="Times New Roman"/>
              </w:rPr>
            </w:pPr>
          </w:p>
        </w:tc>
        <w:tc>
          <w:tcPr>
            <w:tcW w:w="1440" w:type="dxa"/>
          </w:tcPr>
          <w:p w14:paraId="0F2BECFB" w14:textId="77777777"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14:paraId="232F0CA9"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158194C1" w14:textId="77777777" w:rsidTr="004C478C">
        <w:tc>
          <w:tcPr>
            <w:tcW w:w="3798" w:type="dxa"/>
          </w:tcPr>
          <w:p w14:paraId="71354290" w14:textId="77777777"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Services:</w:t>
            </w:r>
          </w:p>
          <w:p w14:paraId="234782E7" w14:textId="77777777" w:rsidR="00E50475" w:rsidRPr="00590148" w:rsidRDefault="00E50475" w:rsidP="003A339C">
            <w:pPr>
              <w:autoSpaceDE w:val="0"/>
              <w:autoSpaceDN w:val="0"/>
              <w:adjustRightInd w:val="0"/>
              <w:rPr>
                <w:rFonts w:ascii="Georgia" w:eastAsia="Times New Roman" w:hAnsi="Georgia" w:cs="Times New Roman"/>
              </w:rPr>
            </w:pPr>
          </w:p>
        </w:tc>
        <w:tc>
          <w:tcPr>
            <w:tcW w:w="1440" w:type="dxa"/>
          </w:tcPr>
          <w:p w14:paraId="0975A3AD" w14:textId="77777777"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14:paraId="0114C977"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0031BA05" w14:textId="77777777" w:rsidTr="004C478C">
        <w:tc>
          <w:tcPr>
            <w:tcW w:w="3798" w:type="dxa"/>
          </w:tcPr>
          <w:p w14:paraId="27345E46" w14:textId="77777777"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Personnel:</w:t>
            </w:r>
          </w:p>
          <w:p w14:paraId="1F115E37" w14:textId="77777777" w:rsidR="00E50475" w:rsidRPr="00590148" w:rsidRDefault="00E50475" w:rsidP="003A339C">
            <w:pPr>
              <w:autoSpaceDE w:val="0"/>
              <w:autoSpaceDN w:val="0"/>
              <w:adjustRightInd w:val="0"/>
              <w:rPr>
                <w:rFonts w:ascii="Georgia" w:eastAsia="Times New Roman" w:hAnsi="Georgia" w:cs="Times New Roman"/>
              </w:rPr>
            </w:pPr>
          </w:p>
        </w:tc>
        <w:tc>
          <w:tcPr>
            <w:tcW w:w="1440" w:type="dxa"/>
          </w:tcPr>
          <w:p w14:paraId="78581757" w14:textId="77777777"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14:paraId="6684655E"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3526E69C" w14:textId="77777777" w:rsidTr="004C478C">
        <w:tc>
          <w:tcPr>
            <w:tcW w:w="3798" w:type="dxa"/>
          </w:tcPr>
          <w:p w14:paraId="0EB9F064" w14:textId="77777777"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Space &amp; Operations:</w:t>
            </w:r>
          </w:p>
          <w:p w14:paraId="0E47E401" w14:textId="77777777" w:rsidR="00E50475" w:rsidRPr="00590148" w:rsidRDefault="00E50475" w:rsidP="003A339C">
            <w:pPr>
              <w:autoSpaceDE w:val="0"/>
              <w:autoSpaceDN w:val="0"/>
              <w:adjustRightInd w:val="0"/>
              <w:rPr>
                <w:rFonts w:ascii="Georgia" w:eastAsia="Times New Roman" w:hAnsi="Georgia" w:cs="Times New Roman"/>
              </w:rPr>
            </w:pPr>
          </w:p>
        </w:tc>
        <w:tc>
          <w:tcPr>
            <w:tcW w:w="1440" w:type="dxa"/>
          </w:tcPr>
          <w:p w14:paraId="7702BAA1" w14:textId="77777777"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14:paraId="3EBEB4B2" w14:textId="77777777" w:rsidR="00E50475" w:rsidRPr="00590148" w:rsidRDefault="00E50475" w:rsidP="003A339C">
            <w:pPr>
              <w:autoSpaceDE w:val="0"/>
              <w:autoSpaceDN w:val="0"/>
              <w:adjustRightInd w:val="0"/>
              <w:rPr>
                <w:rFonts w:ascii="Georgia" w:eastAsia="Times New Roman" w:hAnsi="Georgia" w:cs="Times New Roman"/>
              </w:rPr>
            </w:pPr>
          </w:p>
        </w:tc>
      </w:tr>
    </w:tbl>
    <w:p w14:paraId="3069AF43" w14:textId="77777777" w:rsidR="00E50475" w:rsidRDefault="00E50475" w:rsidP="00E50475">
      <w:pPr>
        <w:spacing w:after="0" w:line="240" w:lineRule="auto"/>
        <w:rPr>
          <w:rFonts w:ascii="Georgia" w:eastAsia="Times New Roman" w:hAnsi="Georgia" w:cs="Times New Roman"/>
        </w:rPr>
      </w:pPr>
    </w:p>
    <w:tbl>
      <w:tblPr>
        <w:tblStyle w:val="TableGrid1"/>
        <w:tblW w:w="0" w:type="auto"/>
        <w:tblLook w:val="04A0" w:firstRow="1" w:lastRow="0" w:firstColumn="1" w:lastColumn="0" w:noHBand="0" w:noVBand="1"/>
      </w:tblPr>
      <w:tblGrid>
        <w:gridCol w:w="5843"/>
        <w:gridCol w:w="4659"/>
      </w:tblGrid>
      <w:tr w:rsidR="004C478C" w:rsidRPr="00590148" w14:paraId="7D67E9D3" w14:textId="77777777" w:rsidTr="00B83006">
        <w:tc>
          <w:tcPr>
            <w:tcW w:w="6089" w:type="dxa"/>
          </w:tcPr>
          <w:p w14:paraId="617566D8" w14:textId="77777777" w:rsidR="004C478C" w:rsidRPr="00590148" w:rsidRDefault="004C478C"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909" w:type="dxa"/>
          </w:tcPr>
          <w:p w14:paraId="6FF74D93" w14:textId="77777777" w:rsidR="004C478C" w:rsidRPr="00590148" w:rsidRDefault="004C478C" w:rsidP="00B83006">
            <w:pPr>
              <w:autoSpaceDE w:val="0"/>
              <w:autoSpaceDN w:val="0"/>
              <w:adjustRightInd w:val="0"/>
              <w:rPr>
                <w:rFonts w:ascii="Georgia" w:eastAsia="Times New Roman" w:hAnsi="Georgia" w:cs="Times New Roman"/>
              </w:rPr>
            </w:pPr>
          </w:p>
        </w:tc>
      </w:tr>
      <w:tr w:rsidR="004C478C" w:rsidRPr="00590148" w14:paraId="511962BF" w14:textId="77777777" w:rsidTr="00B83006">
        <w:tc>
          <w:tcPr>
            <w:tcW w:w="6089" w:type="dxa"/>
          </w:tcPr>
          <w:p w14:paraId="16823360" w14:textId="77777777" w:rsidR="004C478C" w:rsidRPr="00590148" w:rsidRDefault="004C478C"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909" w:type="dxa"/>
          </w:tcPr>
          <w:p w14:paraId="1BF996C2" w14:textId="77777777" w:rsidR="004C478C" w:rsidRPr="00590148" w:rsidRDefault="004C478C" w:rsidP="00B83006">
            <w:pPr>
              <w:autoSpaceDE w:val="0"/>
              <w:autoSpaceDN w:val="0"/>
              <w:adjustRightInd w:val="0"/>
              <w:rPr>
                <w:rFonts w:ascii="Georgia" w:eastAsia="Times New Roman" w:hAnsi="Georgia" w:cs="Times New Roman"/>
              </w:rPr>
            </w:pPr>
          </w:p>
        </w:tc>
      </w:tr>
      <w:tr w:rsidR="004C478C" w:rsidRPr="00590148" w14:paraId="6662F2B3" w14:textId="77777777" w:rsidTr="00B83006">
        <w:tc>
          <w:tcPr>
            <w:tcW w:w="6089" w:type="dxa"/>
          </w:tcPr>
          <w:p w14:paraId="55EE2429" w14:textId="77777777" w:rsidR="004C478C" w:rsidRPr="00590148" w:rsidRDefault="004C478C"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909" w:type="dxa"/>
          </w:tcPr>
          <w:p w14:paraId="2BEE0C84" w14:textId="77777777" w:rsidR="004C478C" w:rsidRPr="00590148" w:rsidRDefault="004C478C" w:rsidP="00B83006">
            <w:pPr>
              <w:autoSpaceDE w:val="0"/>
              <w:autoSpaceDN w:val="0"/>
              <w:adjustRightInd w:val="0"/>
              <w:rPr>
                <w:rFonts w:ascii="Georgia" w:eastAsia="Times New Roman" w:hAnsi="Georgia" w:cs="Times New Roman"/>
              </w:rPr>
            </w:pPr>
          </w:p>
        </w:tc>
      </w:tr>
    </w:tbl>
    <w:p w14:paraId="7D05B98E" w14:textId="77777777" w:rsidR="00E50475" w:rsidRDefault="00E50475" w:rsidP="00E50475">
      <w:pPr>
        <w:spacing w:after="0" w:line="240" w:lineRule="auto"/>
        <w:rPr>
          <w:rFonts w:ascii="Georgia" w:eastAsia="Times New Roman" w:hAnsi="Georgia" w:cs="Times New Roman"/>
        </w:rPr>
      </w:pPr>
    </w:p>
    <w:p w14:paraId="5FAC7871" w14:textId="77777777" w:rsidR="004C478C" w:rsidRDefault="004C478C" w:rsidP="00E50475">
      <w:pPr>
        <w:spacing w:after="0" w:line="240" w:lineRule="auto"/>
        <w:rPr>
          <w:rFonts w:ascii="Georgia" w:eastAsia="Times New Roman" w:hAnsi="Georgia" w:cs="Times New Roman"/>
        </w:rPr>
      </w:pPr>
    </w:p>
    <w:p w14:paraId="76956AA1" w14:textId="77777777" w:rsidR="00E50475" w:rsidRPr="00590148" w:rsidRDefault="00E50475" w:rsidP="00E50475">
      <w:pPr>
        <w:spacing w:after="0" w:line="240" w:lineRule="auto"/>
        <w:rPr>
          <w:rFonts w:ascii="Georgia" w:eastAsia="Times New Roman" w:hAnsi="Georgia" w:cs="Times New Roman"/>
        </w:rPr>
      </w:pPr>
      <w:r w:rsidRPr="00E50475">
        <w:rPr>
          <w:rFonts w:ascii="Georgia" w:eastAsia="Times New Roman" w:hAnsi="Georgia" w:cs="Times New Roman"/>
          <w:u w:val="single"/>
        </w:rPr>
        <w:t xml:space="preserve">Any additional notes regarding the </w:t>
      </w:r>
      <w:r>
        <w:rPr>
          <w:rFonts w:ascii="Georgia" w:eastAsia="Times New Roman" w:hAnsi="Georgia" w:cs="Times New Roman"/>
          <w:u w:val="single"/>
        </w:rPr>
        <w:t>HMIS</w:t>
      </w:r>
      <w:r w:rsidRPr="00E50475">
        <w:rPr>
          <w:rFonts w:ascii="Georgia" w:eastAsia="Times New Roman" w:hAnsi="Georgia" w:cs="Times New Roman"/>
          <w:u w:val="single"/>
        </w:rPr>
        <w:t xml:space="preserve"> section of this project:</w:t>
      </w:r>
    </w:p>
    <w:p w14:paraId="5D288BB0" w14:textId="77777777" w:rsidR="00E50475" w:rsidRDefault="00E50475" w:rsidP="00E50475">
      <w:pPr>
        <w:spacing w:after="0" w:line="240" w:lineRule="auto"/>
        <w:ind w:left="360"/>
        <w:contextualSpacing/>
        <w:rPr>
          <w:rFonts w:ascii="Georgia" w:eastAsia="Times New Roman" w:hAnsi="Georgia" w:cs="Times New Roman"/>
          <w:b/>
        </w:rPr>
      </w:pPr>
    </w:p>
    <w:p w14:paraId="7783B9AC" w14:textId="77777777" w:rsidR="00E50475" w:rsidRDefault="00E50475" w:rsidP="00E50475">
      <w:pPr>
        <w:spacing w:after="0" w:line="240" w:lineRule="auto"/>
        <w:ind w:left="360"/>
        <w:contextualSpacing/>
        <w:rPr>
          <w:rFonts w:ascii="Georgia" w:eastAsia="Times New Roman" w:hAnsi="Georgia" w:cs="Times New Roman"/>
          <w:b/>
        </w:rPr>
      </w:pPr>
    </w:p>
    <w:p w14:paraId="1376FA6A" w14:textId="77777777" w:rsidR="00A01EC2" w:rsidRPr="00590148" w:rsidRDefault="00A01EC2" w:rsidP="00F56C20">
      <w:pPr>
        <w:numPr>
          <w:ilvl w:val="0"/>
          <w:numId w:val="4"/>
        </w:numPr>
        <w:spacing w:after="0" w:line="240" w:lineRule="auto"/>
        <w:contextualSpacing/>
        <w:rPr>
          <w:rFonts w:ascii="Georgia" w:eastAsia="Times New Roman" w:hAnsi="Georgia" w:cs="Times New Roman"/>
          <w:b/>
        </w:rPr>
      </w:pPr>
      <w:r w:rsidRPr="00590148">
        <w:rPr>
          <w:rFonts w:ascii="Georgia" w:eastAsia="Times New Roman" w:hAnsi="Georgia" w:cs="Times New Roman"/>
          <w:b/>
        </w:rPr>
        <w:t xml:space="preserve">SOURCES OF MATCH/LEVERAGE:  </w:t>
      </w:r>
    </w:p>
    <w:p w14:paraId="567182F5" w14:textId="77777777" w:rsidR="00A01EC2" w:rsidRPr="00590148" w:rsidRDefault="00A01EC2" w:rsidP="00A01EC2">
      <w:pPr>
        <w:spacing w:after="0" w:line="240" w:lineRule="auto"/>
        <w:rPr>
          <w:rFonts w:ascii="Georgia" w:eastAsia="Times New Roman" w:hAnsi="Georgia" w:cs="Times New Roman"/>
          <w:b/>
        </w:rPr>
      </w:pPr>
    </w:p>
    <w:p w14:paraId="5BB9D1A9" w14:textId="77777777" w:rsidR="00A01EC2" w:rsidRDefault="00A01EC2" w:rsidP="00A01EC2">
      <w:pPr>
        <w:spacing w:after="0" w:line="240" w:lineRule="auto"/>
        <w:ind w:left="360"/>
        <w:rPr>
          <w:rFonts w:ascii="Georgia" w:eastAsia="Times New Roman" w:hAnsi="Georgia" w:cs="Times New Roman"/>
        </w:rPr>
      </w:pPr>
      <w:r w:rsidRPr="00590148">
        <w:rPr>
          <w:rFonts w:ascii="Georgia" w:eastAsia="Times New Roman" w:hAnsi="Georgia" w:cs="Times New Roman"/>
        </w:rPr>
        <w:t xml:space="preserve">Match and leverage are two distinct categories of funds from other sources that will be used in conjunction with this project, if awarded.  Match (cash or in-kind) must be used for eligible program costs only and must be equal or greater than 25% of the total grant request for all eligible costs under the CoC Program interim rule with the exception of leasing costs.  Leverage funds can be used for any program related costs and there is no minimum requirement.  </w:t>
      </w:r>
      <w:r w:rsidR="00257F2E" w:rsidRPr="00257F2E">
        <w:rPr>
          <w:rFonts w:ascii="Georgia" w:eastAsia="Times New Roman" w:hAnsi="Georgia" w:cs="Times New Roman"/>
          <w:u w:val="single"/>
        </w:rPr>
        <w:t xml:space="preserve">As authorized by the FY2016 HUD Appropriations Act, program income may now be used as a source of match and must be properly documented in the project application. </w:t>
      </w:r>
      <w:r w:rsidRPr="00590148">
        <w:rPr>
          <w:rFonts w:ascii="Georgia" w:eastAsia="Times New Roman" w:hAnsi="Georgia" w:cs="Times New Roman"/>
        </w:rPr>
        <w:t>(Please note that detailed information about matching requirements can be found at 24 CFR 578.73)</w:t>
      </w:r>
    </w:p>
    <w:p w14:paraId="02AD2660" w14:textId="77777777" w:rsidR="00284FEB" w:rsidRDefault="00284FEB" w:rsidP="00A01EC2">
      <w:pPr>
        <w:spacing w:after="0" w:line="240" w:lineRule="auto"/>
        <w:ind w:left="360"/>
        <w:rPr>
          <w:rFonts w:ascii="Georgia" w:eastAsia="Times New Roman" w:hAnsi="Georgia" w:cs="Times New Roman"/>
        </w:rPr>
      </w:pPr>
    </w:p>
    <w:p w14:paraId="47A5EC85" w14:textId="77777777" w:rsidR="00284FEB" w:rsidRPr="00590148" w:rsidRDefault="00284FEB" w:rsidP="00A01EC2">
      <w:pPr>
        <w:spacing w:after="0" w:line="240" w:lineRule="auto"/>
        <w:ind w:left="360"/>
        <w:rPr>
          <w:rFonts w:ascii="Georgia" w:eastAsia="Times New Roman" w:hAnsi="Georgia" w:cs="Times New Roman"/>
        </w:rPr>
      </w:pPr>
      <w:r>
        <w:rPr>
          <w:rFonts w:ascii="Georgia" w:eastAsia="Times New Roman" w:hAnsi="Georgia" w:cs="Times New Roman"/>
        </w:rPr>
        <w:t>Project applicants that intent to use project income as match must provide an estimate of how much program income will be used for match.</w:t>
      </w:r>
    </w:p>
    <w:p w14:paraId="436F7446" w14:textId="77777777" w:rsidR="00A01EC2" w:rsidRPr="00590148" w:rsidRDefault="00A01EC2" w:rsidP="00A01EC2">
      <w:pPr>
        <w:spacing w:after="0" w:line="240" w:lineRule="auto"/>
        <w:ind w:left="720"/>
        <w:rPr>
          <w:rFonts w:ascii="Georgia" w:eastAsia="Times New Roman" w:hAnsi="Georgia" w:cs="Times New Roman"/>
        </w:rPr>
      </w:pPr>
    </w:p>
    <w:p w14:paraId="25CC76A0" w14:textId="77777777" w:rsidR="00A01EC2" w:rsidRPr="00590148" w:rsidRDefault="00A01EC2" w:rsidP="00A01EC2">
      <w:pPr>
        <w:spacing w:after="0" w:line="240" w:lineRule="auto"/>
        <w:ind w:left="360"/>
        <w:rPr>
          <w:rFonts w:ascii="Georgia" w:eastAsia="Times New Roman" w:hAnsi="Georgia" w:cs="Times New Roman"/>
        </w:rPr>
      </w:pPr>
      <w:r w:rsidRPr="00590148">
        <w:rPr>
          <w:rFonts w:ascii="Georgia" w:eastAsia="Times New Roman" w:hAnsi="Georgia" w:cs="Times New Roman"/>
        </w:rPr>
        <w:t>Type of Commitment (cash or in-kind and denote the type of contribution that describes this match or leveraging commitment).  Add rows as necessary</w:t>
      </w:r>
    </w:p>
    <w:p w14:paraId="2FEF9FC2" w14:textId="77777777" w:rsidR="00A01EC2" w:rsidRPr="00590148" w:rsidRDefault="00A01EC2" w:rsidP="00A01EC2">
      <w:pPr>
        <w:spacing w:after="0" w:line="240" w:lineRule="auto"/>
        <w:ind w:left="720"/>
        <w:jc w:val="center"/>
        <w:rPr>
          <w:rFonts w:ascii="Georgia" w:eastAsia="Times New Roman" w:hAnsi="Georgia" w:cs="Times New Roman"/>
          <w:b/>
        </w:rPr>
      </w:pPr>
      <w:r w:rsidRPr="00590148">
        <w:rPr>
          <w:rFonts w:ascii="Georgia" w:eastAsia="Times New Roman" w:hAnsi="Georgia" w:cs="Times New Roman"/>
          <w:b/>
        </w:rPr>
        <w:t>Summary for Match</w:t>
      </w:r>
    </w:p>
    <w:tbl>
      <w:tblPr>
        <w:tblStyle w:val="TableGrid1"/>
        <w:tblW w:w="0" w:type="auto"/>
        <w:tblInd w:w="360" w:type="dxa"/>
        <w:tblLook w:val="04A0" w:firstRow="1" w:lastRow="0" w:firstColumn="1" w:lastColumn="0" w:noHBand="0" w:noVBand="1"/>
      </w:tblPr>
      <w:tblGrid>
        <w:gridCol w:w="2565"/>
        <w:gridCol w:w="2367"/>
        <w:gridCol w:w="2449"/>
        <w:gridCol w:w="2761"/>
      </w:tblGrid>
      <w:tr w:rsidR="00A01EC2" w:rsidRPr="00590148" w14:paraId="38C59869" w14:textId="77777777" w:rsidTr="00A01EC2">
        <w:tc>
          <w:tcPr>
            <w:tcW w:w="2671" w:type="dxa"/>
            <w:shd w:val="clear" w:color="auto" w:fill="D9D9D9" w:themeFill="background1" w:themeFillShade="D9"/>
          </w:tcPr>
          <w:p w14:paraId="16D0A1D5" w14:textId="77777777"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Source of Match (private or government)</w:t>
            </w:r>
          </w:p>
        </w:tc>
        <w:tc>
          <w:tcPr>
            <w:tcW w:w="2461" w:type="dxa"/>
            <w:shd w:val="clear" w:color="auto" w:fill="D9D9D9" w:themeFill="background1" w:themeFillShade="D9"/>
          </w:tcPr>
          <w:p w14:paraId="5CDD1F60" w14:textId="77777777"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Contributor</w:t>
            </w:r>
          </w:p>
        </w:tc>
        <w:tc>
          <w:tcPr>
            <w:tcW w:w="2638" w:type="dxa"/>
            <w:shd w:val="clear" w:color="auto" w:fill="D9D9D9" w:themeFill="background1" w:themeFillShade="D9"/>
          </w:tcPr>
          <w:p w14:paraId="2A098C27" w14:textId="77777777"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Value</w:t>
            </w:r>
          </w:p>
        </w:tc>
        <w:tc>
          <w:tcPr>
            <w:tcW w:w="2886" w:type="dxa"/>
            <w:shd w:val="clear" w:color="auto" w:fill="D9D9D9" w:themeFill="background1" w:themeFillShade="D9"/>
          </w:tcPr>
          <w:p w14:paraId="4B528BAF" w14:textId="77777777"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Date of Commitment</w:t>
            </w:r>
          </w:p>
        </w:tc>
      </w:tr>
      <w:tr w:rsidR="00A01EC2" w:rsidRPr="00590148" w14:paraId="11CB41BB" w14:textId="77777777" w:rsidTr="00A01EC2">
        <w:tc>
          <w:tcPr>
            <w:tcW w:w="2671" w:type="dxa"/>
          </w:tcPr>
          <w:p w14:paraId="0F74B3D6" w14:textId="77777777" w:rsidR="00A01EC2" w:rsidRPr="00590148" w:rsidRDefault="00A01EC2" w:rsidP="00A01EC2">
            <w:pPr>
              <w:rPr>
                <w:rFonts w:ascii="Georgia" w:eastAsia="Times New Roman" w:hAnsi="Georgia" w:cs="Times New Roman"/>
              </w:rPr>
            </w:pPr>
          </w:p>
        </w:tc>
        <w:tc>
          <w:tcPr>
            <w:tcW w:w="2461" w:type="dxa"/>
          </w:tcPr>
          <w:p w14:paraId="0B23DB5B" w14:textId="77777777" w:rsidR="00A01EC2" w:rsidRPr="00590148" w:rsidRDefault="00A01EC2" w:rsidP="00A01EC2">
            <w:pPr>
              <w:rPr>
                <w:rFonts w:ascii="Georgia" w:eastAsia="Times New Roman" w:hAnsi="Georgia" w:cs="Times New Roman"/>
              </w:rPr>
            </w:pPr>
          </w:p>
        </w:tc>
        <w:tc>
          <w:tcPr>
            <w:tcW w:w="2638" w:type="dxa"/>
          </w:tcPr>
          <w:p w14:paraId="79A2F7E3" w14:textId="77777777" w:rsidR="00A01EC2" w:rsidRPr="00590148" w:rsidRDefault="00A01EC2" w:rsidP="00A01EC2">
            <w:pPr>
              <w:rPr>
                <w:rFonts w:ascii="Georgia" w:eastAsia="Times New Roman" w:hAnsi="Georgia" w:cs="Times New Roman"/>
              </w:rPr>
            </w:pPr>
          </w:p>
        </w:tc>
        <w:tc>
          <w:tcPr>
            <w:tcW w:w="2886" w:type="dxa"/>
          </w:tcPr>
          <w:p w14:paraId="7C0CCAC1" w14:textId="77777777" w:rsidR="00A01EC2" w:rsidRPr="00590148" w:rsidRDefault="00A01EC2" w:rsidP="00A01EC2">
            <w:pPr>
              <w:rPr>
                <w:rFonts w:ascii="Georgia" w:eastAsia="Times New Roman" w:hAnsi="Georgia" w:cs="Times New Roman"/>
              </w:rPr>
            </w:pPr>
          </w:p>
        </w:tc>
      </w:tr>
      <w:tr w:rsidR="00A01EC2" w:rsidRPr="00590148" w14:paraId="73A9E114" w14:textId="77777777" w:rsidTr="00A01EC2">
        <w:tc>
          <w:tcPr>
            <w:tcW w:w="2671" w:type="dxa"/>
          </w:tcPr>
          <w:p w14:paraId="3DA560E6" w14:textId="77777777" w:rsidR="00A01EC2" w:rsidRPr="00590148" w:rsidRDefault="00A01EC2" w:rsidP="00A01EC2">
            <w:pPr>
              <w:rPr>
                <w:rFonts w:ascii="Georgia" w:eastAsia="Times New Roman" w:hAnsi="Georgia" w:cs="Times New Roman"/>
              </w:rPr>
            </w:pPr>
          </w:p>
        </w:tc>
        <w:tc>
          <w:tcPr>
            <w:tcW w:w="2461" w:type="dxa"/>
          </w:tcPr>
          <w:p w14:paraId="0C8339B7" w14:textId="77777777" w:rsidR="00A01EC2" w:rsidRPr="00590148" w:rsidRDefault="00A01EC2" w:rsidP="00A01EC2">
            <w:pPr>
              <w:rPr>
                <w:rFonts w:ascii="Georgia" w:eastAsia="Times New Roman" w:hAnsi="Georgia" w:cs="Times New Roman"/>
              </w:rPr>
            </w:pPr>
          </w:p>
        </w:tc>
        <w:tc>
          <w:tcPr>
            <w:tcW w:w="2638" w:type="dxa"/>
          </w:tcPr>
          <w:p w14:paraId="2149D303" w14:textId="77777777" w:rsidR="00A01EC2" w:rsidRPr="00590148" w:rsidRDefault="00A01EC2" w:rsidP="00A01EC2">
            <w:pPr>
              <w:rPr>
                <w:rFonts w:ascii="Georgia" w:eastAsia="Times New Roman" w:hAnsi="Georgia" w:cs="Times New Roman"/>
              </w:rPr>
            </w:pPr>
          </w:p>
        </w:tc>
        <w:tc>
          <w:tcPr>
            <w:tcW w:w="2886" w:type="dxa"/>
          </w:tcPr>
          <w:p w14:paraId="2830D00A" w14:textId="77777777" w:rsidR="00A01EC2" w:rsidRPr="00590148" w:rsidRDefault="00A01EC2" w:rsidP="00A01EC2">
            <w:pPr>
              <w:rPr>
                <w:rFonts w:ascii="Georgia" w:eastAsia="Times New Roman" w:hAnsi="Georgia" w:cs="Times New Roman"/>
              </w:rPr>
            </w:pPr>
          </w:p>
        </w:tc>
      </w:tr>
      <w:tr w:rsidR="00A01EC2" w:rsidRPr="00590148" w14:paraId="7C3750E8" w14:textId="77777777" w:rsidTr="00A01EC2">
        <w:tc>
          <w:tcPr>
            <w:tcW w:w="2671" w:type="dxa"/>
          </w:tcPr>
          <w:p w14:paraId="572CA71D" w14:textId="77777777" w:rsidR="00A01EC2" w:rsidRPr="00590148" w:rsidRDefault="00A01EC2" w:rsidP="00A01EC2">
            <w:pPr>
              <w:rPr>
                <w:rFonts w:ascii="Georgia" w:eastAsia="Times New Roman" w:hAnsi="Georgia" w:cs="Times New Roman"/>
              </w:rPr>
            </w:pPr>
          </w:p>
        </w:tc>
        <w:tc>
          <w:tcPr>
            <w:tcW w:w="2461" w:type="dxa"/>
          </w:tcPr>
          <w:p w14:paraId="6713DE45" w14:textId="77777777" w:rsidR="00A01EC2" w:rsidRPr="00590148" w:rsidRDefault="00A01EC2" w:rsidP="00A01EC2">
            <w:pPr>
              <w:rPr>
                <w:rFonts w:ascii="Georgia" w:eastAsia="Times New Roman" w:hAnsi="Georgia" w:cs="Times New Roman"/>
              </w:rPr>
            </w:pPr>
          </w:p>
        </w:tc>
        <w:tc>
          <w:tcPr>
            <w:tcW w:w="2638" w:type="dxa"/>
          </w:tcPr>
          <w:p w14:paraId="0042FC00" w14:textId="77777777" w:rsidR="00A01EC2" w:rsidRPr="00590148" w:rsidRDefault="00A01EC2" w:rsidP="00A01EC2">
            <w:pPr>
              <w:rPr>
                <w:rFonts w:ascii="Georgia" w:eastAsia="Times New Roman" w:hAnsi="Georgia" w:cs="Times New Roman"/>
              </w:rPr>
            </w:pPr>
          </w:p>
        </w:tc>
        <w:tc>
          <w:tcPr>
            <w:tcW w:w="2886" w:type="dxa"/>
          </w:tcPr>
          <w:p w14:paraId="24CA33F0" w14:textId="77777777" w:rsidR="00A01EC2" w:rsidRPr="00590148" w:rsidRDefault="00A01EC2" w:rsidP="00A01EC2">
            <w:pPr>
              <w:rPr>
                <w:rFonts w:ascii="Georgia" w:eastAsia="Times New Roman" w:hAnsi="Georgia" w:cs="Times New Roman"/>
              </w:rPr>
            </w:pPr>
          </w:p>
        </w:tc>
      </w:tr>
    </w:tbl>
    <w:p w14:paraId="7127D0E2" w14:textId="77777777" w:rsidR="00A01EC2" w:rsidRPr="00590148" w:rsidRDefault="00A01EC2" w:rsidP="00A01EC2">
      <w:pPr>
        <w:spacing w:after="0" w:line="240" w:lineRule="auto"/>
        <w:ind w:left="360"/>
        <w:jc w:val="center"/>
        <w:rPr>
          <w:rFonts w:ascii="Georgia" w:eastAsia="Times New Roman" w:hAnsi="Georgia" w:cs="Times New Roman"/>
          <w:b/>
        </w:rPr>
      </w:pPr>
    </w:p>
    <w:p w14:paraId="1F857101" w14:textId="77777777" w:rsidR="00A01EC2" w:rsidRPr="00590148" w:rsidRDefault="00A01EC2" w:rsidP="00A01EC2">
      <w:pPr>
        <w:spacing w:after="0" w:line="240" w:lineRule="auto"/>
        <w:ind w:left="360"/>
        <w:jc w:val="center"/>
        <w:rPr>
          <w:rFonts w:ascii="Georgia" w:eastAsia="Times New Roman" w:hAnsi="Georgia" w:cs="Times New Roman"/>
          <w:b/>
        </w:rPr>
      </w:pPr>
    </w:p>
    <w:p w14:paraId="5D4CF36D" w14:textId="77777777" w:rsidR="00A01EC2" w:rsidRPr="00590148" w:rsidRDefault="00A01EC2" w:rsidP="00A01EC2">
      <w:pPr>
        <w:spacing w:after="0" w:line="240" w:lineRule="auto"/>
        <w:ind w:left="360"/>
        <w:jc w:val="center"/>
        <w:rPr>
          <w:rFonts w:ascii="Georgia" w:eastAsia="Times New Roman" w:hAnsi="Georgia" w:cs="Times New Roman"/>
          <w:b/>
        </w:rPr>
      </w:pPr>
      <w:r w:rsidRPr="00590148">
        <w:rPr>
          <w:rFonts w:ascii="Georgia" w:eastAsia="Times New Roman" w:hAnsi="Georgia" w:cs="Times New Roman"/>
          <w:b/>
        </w:rPr>
        <w:t>Summary for Leverage</w:t>
      </w:r>
    </w:p>
    <w:tbl>
      <w:tblPr>
        <w:tblStyle w:val="TableGrid1"/>
        <w:tblW w:w="0" w:type="auto"/>
        <w:tblInd w:w="360" w:type="dxa"/>
        <w:tblLook w:val="04A0" w:firstRow="1" w:lastRow="0" w:firstColumn="1" w:lastColumn="0" w:noHBand="0" w:noVBand="1"/>
      </w:tblPr>
      <w:tblGrid>
        <w:gridCol w:w="2622"/>
        <w:gridCol w:w="2344"/>
        <w:gridCol w:w="2430"/>
        <w:gridCol w:w="2746"/>
      </w:tblGrid>
      <w:tr w:rsidR="00A01EC2" w:rsidRPr="00590148" w14:paraId="2597E039" w14:textId="77777777" w:rsidTr="00A01EC2">
        <w:tc>
          <w:tcPr>
            <w:tcW w:w="2733" w:type="dxa"/>
            <w:shd w:val="clear" w:color="auto" w:fill="D9D9D9" w:themeFill="background1" w:themeFillShade="D9"/>
          </w:tcPr>
          <w:p w14:paraId="6C23820C" w14:textId="77777777"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Source of Leverage (private or government)</w:t>
            </w:r>
          </w:p>
        </w:tc>
        <w:tc>
          <w:tcPr>
            <w:tcW w:w="2436" w:type="dxa"/>
            <w:shd w:val="clear" w:color="auto" w:fill="D9D9D9" w:themeFill="background1" w:themeFillShade="D9"/>
          </w:tcPr>
          <w:p w14:paraId="29410451" w14:textId="77777777"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Contributor</w:t>
            </w:r>
          </w:p>
        </w:tc>
        <w:tc>
          <w:tcPr>
            <w:tcW w:w="2617" w:type="dxa"/>
            <w:shd w:val="clear" w:color="auto" w:fill="D9D9D9" w:themeFill="background1" w:themeFillShade="D9"/>
          </w:tcPr>
          <w:p w14:paraId="3E4F57F1" w14:textId="77777777"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Value</w:t>
            </w:r>
          </w:p>
        </w:tc>
        <w:tc>
          <w:tcPr>
            <w:tcW w:w="2870" w:type="dxa"/>
            <w:shd w:val="clear" w:color="auto" w:fill="D9D9D9" w:themeFill="background1" w:themeFillShade="D9"/>
          </w:tcPr>
          <w:p w14:paraId="04ED7B17" w14:textId="77777777"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Date of Commitment</w:t>
            </w:r>
          </w:p>
        </w:tc>
      </w:tr>
      <w:tr w:rsidR="00A01EC2" w:rsidRPr="00590148" w14:paraId="65B623F9" w14:textId="77777777" w:rsidTr="00A01EC2">
        <w:tc>
          <w:tcPr>
            <w:tcW w:w="2733" w:type="dxa"/>
          </w:tcPr>
          <w:p w14:paraId="4E81AD65" w14:textId="77777777" w:rsidR="00A01EC2" w:rsidRPr="00590148" w:rsidRDefault="00A01EC2" w:rsidP="00A01EC2">
            <w:pPr>
              <w:rPr>
                <w:rFonts w:ascii="Georgia" w:eastAsia="Times New Roman" w:hAnsi="Georgia" w:cs="Times New Roman"/>
              </w:rPr>
            </w:pPr>
          </w:p>
        </w:tc>
        <w:tc>
          <w:tcPr>
            <w:tcW w:w="2436" w:type="dxa"/>
          </w:tcPr>
          <w:p w14:paraId="5FE5C87E" w14:textId="77777777" w:rsidR="00A01EC2" w:rsidRPr="00590148" w:rsidRDefault="00A01EC2" w:rsidP="00A01EC2">
            <w:pPr>
              <w:rPr>
                <w:rFonts w:ascii="Georgia" w:eastAsia="Times New Roman" w:hAnsi="Georgia" w:cs="Times New Roman"/>
              </w:rPr>
            </w:pPr>
          </w:p>
        </w:tc>
        <w:tc>
          <w:tcPr>
            <w:tcW w:w="2617" w:type="dxa"/>
          </w:tcPr>
          <w:p w14:paraId="0D496A96" w14:textId="77777777" w:rsidR="00A01EC2" w:rsidRPr="00590148" w:rsidRDefault="00A01EC2" w:rsidP="00A01EC2">
            <w:pPr>
              <w:rPr>
                <w:rFonts w:ascii="Georgia" w:eastAsia="Times New Roman" w:hAnsi="Georgia" w:cs="Times New Roman"/>
              </w:rPr>
            </w:pPr>
          </w:p>
        </w:tc>
        <w:tc>
          <w:tcPr>
            <w:tcW w:w="2870" w:type="dxa"/>
          </w:tcPr>
          <w:p w14:paraId="548AA3AE" w14:textId="77777777" w:rsidR="00A01EC2" w:rsidRPr="00590148" w:rsidRDefault="00A01EC2" w:rsidP="00A01EC2">
            <w:pPr>
              <w:rPr>
                <w:rFonts w:ascii="Georgia" w:eastAsia="Times New Roman" w:hAnsi="Georgia" w:cs="Times New Roman"/>
              </w:rPr>
            </w:pPr>
          </w:p>
        </w:tc>
      </w:tr>
      <w:tr w:rsidR="00A01EC2" w:rsidRPr="00590148" w14:paraId="4EE49E48" w14:textId="77777777" w:rsidTr="00A01EC2">
        <w:tc>
          <w:tcPr>
            <w:tcW w:w="2733" w:type="dxa"/>
          </w:tcPr>
          <w:p w14:paraId="178EF887" w14:textId="77777777" w:rsidR="00A01EC2" w:rsidRPr="00590148" w:rsidRDefault="00A01EC2" w:rsidP="00A01EC2">
            <w:pPr>
              <w:rPr>
                <w:rFonts w:ascii="Georgia" w:eastAsia="Times New Roman" w:hAnsi="Georgia" w:cs="Times New Roman"/>
              </w:rPr>
            </w:pPr>
          </w:p>
        </w:tc>
        <w:tc>
          <w:tcPr>
            <w:tcW w:w="2436" w:type="dxa"/>
          </w:tcPr>
          <w:p w14:paraId="62E10A30" w14:textId="77777777" w:rsidR="00A01EC2" w:rsidRPr="00590148" w:rsidRDefault="00A01EC2" w:rsidP="00A01EC2">
            <w:pPr>
              <w:rPr>
                <w:rFonts w:ascii="Georgia" w:eastAsia="Times New Roman" w:hAnsi="Georgia" w:cs="Times New Roman"/>
              </w:rPr>
            </w:pPr>
          </w:p>
        </w:tc>
        <w:tc>
          <w:tcPr>
            <w:tcW w:w="2617" w:type="dxa"/>
          </w:tcPr>
          <w:p w14:paraId="6E50C7A6" w14:textId="77777777" w:rsidR="00A01EC2" w:rsidRPr="00590148" w:rsidRDefault="00A01EC2" w:rsidP="00A01EC2">
            <w:pPr>
              <w:rPr>
                <w:rFonts w:ascii="Georgia" w:eastAsia="Times New Roman" w:hAnsi="Georgia" w:cs="Times New Roman"/>
              </w:rPr>
            </w:pPr>
          </w:p>
        </w:tc>
        <w:tc>
          <w:tcPr>
            <w:tcW w:w="2870" w:type="dxa"/>
          </w:tcPr>
          <w:p w14:paraId="2C0820F2" w14:textId="77777777" w:rsidR="00A01EC2" w:rsidRPr="00590148" w:rsidRDefault="00A01EC2" w:rsidP="00A01EC2">
            <w:pPr>
              <w:rPr>
                <w:rFonts w:ascii="Georgia" w:eastAsia="Times New Roman" w:hAnsi="Georgia" w:cs="Times New Roman"/>
              </w:rPr>
            </w:pPr>
          </w:p>
        </w:tc>
      </w:tr>
      <w:tr w:rsidR="00A01EC2" w:rsidRPr="00590148" w14:paraId="14E197FA" w14:textId="77777777" w:rsidTr="00A01EC2">
        <w:tc>
          <w:tcPr>
            <w:tcW w:w="2733" w:type="dxa"/>
          </w:tcPr>
          <w:p w14:paraId="33991D1A" w14:textId="77777777" w:rsidR="00A01EC2" w:rsidRPr="00590148" w:rsidRDefault="00A01EC2" w:rsidP="00A01EC2">
            <w:pPr>
              <w:rPr>
                <w:rFonts w:ascii="Georgia" w:eastAsia="Times New Roman" w:hAnsi="Georgia" w:cs="Times New Roman"/>
              </w:rPr>
            </w:pPr>
          </w:p>
        </w:tc>
        <w:tc>
          <w:tcPr>
            <w:tcW w:w="2436" w:type="dxa"/>
          </w:tcPr>
          <w:p w14:paraId="13FE4C55" w14:textId="77777777" w:rsidR="00A01EC2" w:rsidRPr="00590148" w:rsidRDefault="00A01EC2" w:rsidP="00A01EC2">
            <w:pPr>
              <w:rPr>
                <w:rFonts w:ascii="Georgia" w:eastAsia="Times New Roman" w:hAnsi="Georgia" w:cs="Times New Roman"/>
              </w:rPr>
            </w:pPr>
          </w:p>
        </w:tc>
        <w:tc>
          <w:tcPr>
            <w:tcW w:w="2617" w:type="dxa"/>
          </w:tcPr>
          <w:p w14:paraId="1DC32336" w14:textId="77777777" w:rsidR="00A01EC2" w:rsidRPr="00590148" w:rsidRDefault="00A01EC2" w:rsidP="00A01EC2">
            <w:pPr>
              <w:rPr>
                <w:rFonts w:ascii="Georgia" w:eastAsia="Times New Roman" w:hAnsi="Georgia" w:cs="Times New Roman"/>
              </w:rPr>
            </w:pPr>
          </w:p>
        </w:tc>
        <w:tc>
          <w:tcPr>
            <w:tcW w:w="2870" w:type="dxa"/>
          </w:tcPr>
          <w:p w14:paraId="622A8949" w14:textId="77777777" w:rsidR="00A01EC2" w:rsidRPr="00590148" w:rsidRDefault="00A01EC2" w:rsidP="00A01EC2">
            <w:pPr>
              <w:rPr>
                <w:rFonts w:ascii="Georgia" w:eastAsia="Times New Roman" w:hAnsi="Georgia" w:cs="Times New Roman"/>
              </w:rPr>
            </w:pPr>
          </w:p>
        </w:tc>
      </w:tr>
    </w:tbl>
    <w:p w14:paraId="2D901F39" w14:textId="77777777" w:rsidR="00A01EC2" w:rsidRPr="00590148" w:rsidRDefault="00A01EC2" w:rsidP="00A01EC2">
      <w:pPr>
        <w:spacing w:after="0" w:line="240" w:lineRule="auto"/>
        <w:ind w:left="720"/>
        <w:rPr>
          <w:rFonts w:ascii="Georgia" w:eastAsia="Times New Roman" w:hAnsi="Georgia" w:cs="Times New Roman"/>
        </w:rPr>
      </w:pPr>
      <w:r w:rsidRPr="00590148">
        <w:rPr>
          <w:rFonts w:ascii="Georgia" w:eastAsia="Times New Roman" w:hAnsi="Georgia" w:cs="Times New Roman"/>
        </w:rPr>
        <w:t xml:space="preserve"> </w:t>
      </w:r>
    </w:p>
    <w:p w14:paraId="0D0A998A" w14:textId="77777777" w:rsidR="00A01EC2" w:rsidRPr="00590148" w:rsidRDefault="00A01EC2" w:rsidP="00A01EC2">
      <w:pPr>
        <w:spacing w:after="0" w:line="240" w:lineRule="auto"/>
        <w:rPr>
          <w:rFonts w:ascii="Georgia" w:eastAsia="Times New Roman" w:hAnsi="Georgia" w:cs="Times New Roman"/>
        </w:rPr>
      </w:pPr>
    </w:p>
    <w:p w14:paraId="6AB0EFB6" w14:textId="77777777" w:rsidR="00A01EC2" w:rsidRPr="00590148" w:rsidRDefault="00A01EC2" w:rsidP="00F56C20">
      <w:pPr>
        <w:numPr>
          <w:ilvl w:val="0"/>
          <w:numId w:val="4"/>
        </w:numPr>
        <w:spacing w:after="0" w:line="240" w:lineRule="auto"/>
        <w:contextualSpacing/>
        <w:rPr>
          <w:rFonts w:ascii="Georgia" w:eastAsia="Times New Roman" w:hAnsi="Georgia" w:cs="Times New Roman"/>
          <w:b/>
        </w:rPr>
      </w:pPr>
      <w:r w:rsidRPr="00590148">
        <w:rPr>
          <w:rFonts w:ascii="Georgia" w:eastAsia="Times New Roman" w:hAnsi="Georgia" w:cs="Times New Roman"/>
          <w:b/>
        </w:rPr>
        <w:t>SUMMARY BUDGET</w:t>
      </w:r>
    </w:p>
    <w:p w14:paraId="20E91C3E" w14:textId="77777777" w:rsidR="00A01EC2" w:rsidRPr="00590148" w:rsidRDefault="00A01EC2" w:rsidP="00A01EC2">
      <w:pPr>
        <w:spacing w:after="0" w:line="240" w:lineRule="auto"/>
        <w:ind w:left="360"/>
        <w:contextualSpacing/>
        <w:rPr>
          <w:rFonts w:ascii="Georgia" w:eastAsia="Times New Roman" w:hAnsi="Georgia" w:cs="Times New Roman"/>
        </w:rPr>
      </w:pPr>
      <w:r w:rsidRPr="00590148">
        <w:rPr>
          <w:rFonts w:ascii="Georgia" w:eastAsia="Times New Roman" w:hAnsi="Georgia" w:cs="Times New Roman"/>
        </w:rPr>
        <w:t>Eligible Costs Total Assistance Requested:</w:t>
      </w:r>
    </w:p>
    <w:p w14:paraId="29ED4B6B"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tbl>
      <w:tblPr>
        <w:tblStyle w:val="TableGrid1"/>
        <w:tblW w:w="10188" w:type="dxa"/>
        <w:tblInd w:w="360" w:type="dxa"/>
        <w:tblLayout w:type="fixed"/>
        <w:tblLook w:val="04A0" w:firstRow="1" w:lastRow="0" w:firstColumn="1" w:lastColumn="0" w:noHBand="0" w:noVBand="1"/>
      </w:tblPr>
      <w:tblGrid>
        <w:gridCol w:w="2988"/>
        <w:gridCol w:w="2430"/>
        <w:gridCol w:w="2340"/>
        <w:gridCol w:w="2430"/>
      </w:tblGrid>
      <w:tr w:rsidR="00A01EC2" w:rsidRPr="00590148" w14:paraId="06EC6748" w14:textId="77777777" w:rsidTr="00BF1B1A">
        <w:trPr>
          <w:trHeight w:val="432"/>
        </w:trPr>
        <w:tc>
          <w:tcPr>
            <w:tcW w:w="2988" w:type="dxa"/>
            <w:tcBorders>
              <w:top w:val="nil"/>
              <w:left w:val="nil"/>
            </w:tcBorders>
            <w:vAlign w:val="center"/>
          </w:tcPr>
          <w:p w14:paraId="0F7319FF" w14:textId="77777777" w:rsidR="00A01EC2" w:rsidRPr="00590148" w:rsidRDefault="00A01EC2" w:rsidP="00A01EC2">
            <w:pPr>
              <w:autoSpaceDE w:val="0"/>
              <w:autoSpaceDN w:val="0"/>
              <w:adjustRightInd w:val="0"/>
              <w:jc w:val="center"/>
              <w:rPr>
                <w:rFonts w:ascii="Georgia" w:eastAsia="Times New Roman" w:hAnsi="Georgia" w:cs="Times New Roman"/>
              </w:rPr>
            </w:pPr>
          </w:p>
        </w:tc>
        <w:tc>
          <w:tcPr>
            <w:tcW w:w="2430" w:type="dxa"/>
            <w:vAlign w:val="center"/>
          </w:tcPr>
          <w:p w14:paraId="4DB9021C"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HUD Amount</w:t>
            </w:r>
          </w:p>
        </w:tc>
        <w:tc>
          <w:tcPr>
            <w:tcW w:w="2340" w:type="dxa"/>
            <w:vAlign w:val="center"/>
          </w:tcPr>
          <w:p w14:paraId="4D92C809"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Match Amount</w:t>
            </w:r>
          </w:p>
        </w:tc>
        <w:tc>
          <w:tcPr>
            <w:tcW w:w="2430" w:type="dxa"/>
            <w:vAlign w:val="center"/>
          </w:tcPr>
          <w:p w14:paraId="1310CF46"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w:t>
            </w:r>
          </w:p>
        </w:tc>
      </w:tr>
      <w:tr w:rsidR="00E50475" w:rsidRPr="00590148" w14:paraId="544310DA" w14:textId="77777777" w:rsidTr="00BF1B1A">
        <w:tc>
          <w:tcPr>
            <w:tcW w:w="2988" w:type="dxa"/>
          </w:tcPr>
          <w:p w14:paraId="3642E722" w14:textId="77777777" w:rsidR="00E50475" w:rsidRDefault="00E50475" w:rsidP="00A01EC2">
            <w:pPr>
              <w:autoSpaceDE w:val="0"/>
              <w:autoSpaceDN w:val="0"/>
              <w:adjustRightInd w:val="0"/>
              <w:rPr>
                <w:rFonts w:ascii="Georgia" w:eastAsia="Times New Roman" w:hAnsi="Georgia" w:cs="Times New Roman"/>
              </w:rPr>
            </w:pPr>
            <w:r>
              <w:rPr>
                <w:rFonts w:ascii="Georgia" w:eastAsia="Times New Roman" w:hAnsi="Georgia" w:cs="Times New Roman"/>
              </w:rPr>
              <w:t>Rental Assistance:</w:t>
            </w:r>
          </w:p>
          <w:p w14:paraId="3FA9E31C" w14:textId="77777777" w:rsidR="00E50475" w:rsidRPr="00590148" w:rsidRDefault="00E50475" w:rsidP="00A01EC2">
            <w:pPr>
              <w:autoSpaceDE w:val="0"/>
              <w:autoSpaceDN w:val="0"/>
              <w:adjustRightInd w:val="0"/>
              <w:rPr>
                <w:rFonts w:ascii="Georgia" w:eastAsia="Times New Roman" w:hAnsi="Georgia" w:cs="Times New Roman"/>
              </w:rPr>
            </w:pPr>
          </w:p>
        </w:tc>
        <w:tc>
          <w:tcPr>
            <w:tcW w:w="2430" w:type="dxa"/>
          </w:tcPr>
          <w:p w14:paraId="737A8841" w14:textId="77777777" w:rsidR="00E50475" w:rsidRPr="00590148" w:rsidRDefault="00E50475" w:rsidP="00A01EC2">
            <w:pPr>
              <w:autoSpaceDE w:val="0"/>
              <w:autoSpaceDN w:val="0"/>
              <w:adjustRightInd w:val="0"/>
              <w:jc w:val="right"/>
              <w:rPr>
                <w:rFonts w:ascii="Georgia" w:eastAsia="Times New Roman" w:hAnsi="Georgia" w:cs="Times New Roman"/>
              </w:rPr>
            </w:pPr>
          </w:p>
        </w:tc>
        <w:tc>
          <w:tcPr>
            <w:tcW w:w="2340" w:type="dxa"/>
          </w:tcPr>
          <w:p w14:paraId="3ECA12B6" w14:textId="77777777" w:rsidR="00E50475" w:rsidRPr="00590148" w:rsidRDefault="00E50475" w:rsidP="00A01EC2">
            <w:pPr>
              <w:autoSpaceDE w:val="0"/>
              <w:autoSpaceDN w:val="0"/>
              <w:adjustRightInd w:val="0"/>
              <w:rPr>
                <w:rFonts w:ascii="Georgia" w:eastAsia="Times New Roman" w:hAnsi="Georgia" w:cs="Times New Roman"/>
              </w:rPr>
            </w:pPr>
          </w:p>
        </w:tc>
        <w:tc>
          <w:tcPr>
            <w:tcW w:w="2430" w:type="dxa"/>
          </w:tcPr>
          <w:p w14:paraId="693C9593" w14:textId="77777777" w:rsidR="00E50475" w:rsidRPr="00590148" w:rsidRDefault="00E50475" w:rsidP="00A01EC2">
            <w:pPr>
              <w:autoSpaceDE w:val="0"/>
              <w:autoSpaceDN w:val="0"/>
              <w:adjustRightInd w:val="0"/>
              <w:rPr>
                <w:rFonts w:ascii="Georgia" w:eastAsia="Times New Roman" w:hAnsi="Georgia" w:cs="Times New Roman"/>
              </w:rPr>
            </w:pPr>
          </w:p>
        </w:tc>
      </w:tr>
      <w:tr w:rsidR="00E50475" w:rsidRPr="00590148" w14:paraId="2B34FE6C" w14:textId="77777777" w:rsidTr="00BF1B1A">
        <w:tc>
          <w:tcPr>
            <w:tcW w:w="2988" w:type="dxa"/>
          </w:tcPr>
          <w:p w14:paraId="2BEA5CFA" w14:textId="77777777" w:rsidR="00E50475" w:rsidRPr="00590148" w:rsidRDefault="00E50475" w:rsidP="00E50475">
            <w:pPr>
              <w:autoSpaceDE w:val="0"/>
              <w:autoSpaceDN w:val="0"/>
              <w:adjustRightInd w:val="0"/>
              <w:rPr>
                <w:rFonts w:ascii="Georgia" w:eastAsia="Times New Roman" w:hAnsi="Georgia" w:cs="Times New Roman"/>
              </w:rPr>
            </w:pPr>
            <w:r w:rsidRPr="00590148">
              <w:rPr>
                <w:rFonts w:ascii="Georgia" w:eastAsia="Times New Roman" w:hAnsi="Georgia" w:cs="Times New Roman"/>
              </w:rPr>
              <w:t>Supportive Services:</w:t>
            </w:r>
          </w:p>
          <w:p w14:paraId="58FDBE3B"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1977CE5A" w14:textId="77777777"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14:paraId="24342245"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7F138728" w14:textId="77777777" w:rsidR="00E50475" w:rsidRPr="00590148" w:rsidRDefault="00E50475" w:rsidP="00E50475">
            <w:pPr>
              <w:autoSpaceDE w:val="0"/>
              <w:autoSpaceDN w:val="0"/>
              <w:adjustRightInd w:val="0"/>
              <w:rPr>
                <w:rFonts w:ascii="Georgia" w:eastAsia="Times New Roman" w:hAnsi="Georgia" w:cs="Times New Roman"/>
              </w:rPr>
            </w:pPr>
          </w:p>
        </w:tc>
      </w:tr>
      <w:tr w:rsidR="00E50475" w:rsidRPr="00590148" w14:paraId="41587B47" w14:textId="77777777" w:rsidTr="00BF1B1A">
        <w:tc>
          <w:tcPr>
            <w:tcW w:w="2988" w:type="dxa"/>
          </w:tcPr>
          <w:p w14:paraId="2B113680" w14:textId="77777777" w:rsidR="00E50475" w:rsidRDefault="00E50475" w:rsidP="00E50475">
            <w:pPr>
              <w:autoSpaceDE w:val="0"/>
              <w:autoSpaceDN w:val="0"/>
              <w:adjustRightInd w:val="0"/>
              <w:rPr>
                <w:rFonts w:ascii="Georgia" w:eastAsia="Times New Roman" w:hAnsi="Georgia" w:cs="Times New Roman"/>
              </w:rPr>
            </w:pPr>
            <w:r>
              <w:rPr>
                <w:rFonts w:ascii="Georgia" w:eastAsia="Times New Roman" w:hAnsi="Georgia" w:cs="Times New Roman"/>
              </w:rPr>
              <w:t>HMIS:</w:t>
            </w:r>
          </w:p>
          <w:p w14:paraId="4E6487FE"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01C1FDA9" w14:textId="77777777"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14:paraId="0A2CDC78"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7612912E" w14:textId="77777777" w:rsidR="00E50475" w:rsidRPr="00590148" w:rsidRDefault="00E50475" w:rsidP="00E50475">
            <w:pPr>
              <w:autoSpaceDE w:val="0"/>
              <w:autoSpaceDN w:val="0"/>
              <w:adjustRightInd w:val="0"/>
              <w:rPr>
                <w:rFonts w:ascii="Georgia" w:eastAsia="Times New Roman" w:hAnsi="Georgia" w:cs="Times New Roman"/>
              </w:rPr>
            </w:pPr>
          </w:p>
        </w:tc>
      </w:tr>
      <w:tr w:rsidR="00E50475" w:rsidRPr="00590148" w14:paraId="15FC0B40" w14:textId="77777777" w:rsidTr="00BF1B1A">
        <w:tc>
          <w:tcPr>
            <w:tcW w:w="2988" w:type="dxa"/>
          </w:tcPr>
          <w:p w14:paraId="7A7E1ACC" w14:textId="77777777" w:rsidR="00E50475" w:rsidRPr="00E50475" w:rsidRDefault="00E50475" w:rsidP="00E50475">
            <w:pPr>
              <w:autoSpaceDE w:val="0"/>
              <w:autoSpaceDN w:val="0"/>
              <w:adjustRightInd w:val="0"/>
              <w:rPr>
                <w:rFonts w:ascii="Georgia" w:eastAsia="Times New Roman" w:hAnsi="Georgia" w:cs="Times New Roman"/>
                <w:b/>
              </w:rPr>
            </w:pPr>
            <w:r w:rsidRPr="00E50475">
              <w:rPr>
                <w:rFonts w:ascii="Georgia" w:eastAsia="Times New Roman" w:hAnsi="Georgia" w:cs="Times New Roman"/>
                <w:b/>
              </w:rPr>
              <w:t>Subtotal:</w:t>
            </w:r>
          </w:p>
          <w:p w14:paraId="52D6F34D"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1B40C018" w14:textId="77777777"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14:paraId="1E161A82"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5103B322" w14:textId="77777777" w:rsidR="00E50475" w:rsidRPr="00590148" w:rsidRDefault="00E50475" w:rsidP="00E50475">
            <w:pPr>
              <w:autoSpaceDE w:val="0"/>
              <w:autoSpaceDN w:val="0"/>
              <w:adjustRightInd w:val="0"/>
              <w:rPr>
                <w:rFonts w:ascii="Georgia" w:eastAsia="Times New Roman" w:hAnsi="Georgia" w:cs="Times New Roman"/>
              </w:rPr>
            </w:pPr>
          </w:p>
        </w:tc>
      </w:tr>
      <w:tr w:rsidR="00E50475" w:rsidRPr="00590148" w14:paraId="7D5F76EA" w14:textId="77777777" w:rsidTr="00BF1B1A">
        <w:tc>
          <w:tcPr>
            <w:tcW w:w="2988" w:type="dxa"/>
          </w:tcPr>
          <w:p w14:paraId="01485F4F" w14:textId="77777777" w:rsidR="00E50475" w:rsidRDefault="00C5736C" w:rsidP="00E50475">
            <w:pPr>
              <w:autoSpaceDE w:val="0"/>
              <w:autoSpaceDN w:val="0"/>
              <w:adjustRightInd w:val="0"/>
              <w:rPr>
                <w:rFonts w:ascii="Georgia" w:eastAsia="Times New Roman" w:hAnsi="Georgia" w:cs="Times New Roman"/>
              </w:rPr>
            </w:pPr>
            <w:r>
              <w:rPr>
                <w:rFonts w:ascii="Georgia" w:eastAsia="Times New Roman" w:hAnsi="Georgia" w:cs="Times New Roman"/>
              </w:rPr>
              <w:t>Admin (up to 10%):</w:t>
            </w:r>
          </w:p>
          <w:p w14:paraId="507D10FF" w14:textId="77777777" w:rsidR="001073A0" w:rsidRPr="00590148" w:rsidRDefault="001073A0" w:rsidP="00E50475">
            <w:pPr>
              <w:autoSpaceDE w:val="0"/>
              <w:autoSpaceDN w:val="0"/>
              <w:adjustRightInd w:val="0"/>
              <w:rPr>
                <w:rFonts w:ascii="Georgia" w:eastAsia="Times New Roman" w:hAnsi="Georgia" w:cs="Times New Roman"/>
              </w:rPr>
            </w:pPr>
            <w:r>
              <w:rPr>
                <w:rFonts w:ascii="Georgia" w:eastAsia="Times New Roman" w:hAnsi="Georgia" w:cs="Times New Roman"/>
              </w:rPr>
              <w:t>*50% will  be shared with the BOS</w:t>
            </w:r>
          </w:p>
          <w:p w14:paraId="6901E26C"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08584219" w14:textId="77777777"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14:paraId="3CEC6C09"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54F95C86" w14:textId="77777777" w:rsidR="00E50475" w:rsidRPr="00590148" w:rsidRDefault="00E50475" w:rsidP="00E50475">
            <w:pPr>
              <w:autoSpaceDE w:val="0"/>
              <w:autoSpaceDN w:val="0"/>
              <w:adjustRightInd w:val="0"/>
              <w:rPr>
                <w:rFonts w:ascii="Georgia" w:eastAsia="Times New Roman" w:hAnsi="Georgia" w:cs="Times New Roman"/>
              </w:rPr>
            </w:pPr>
          </w:p>
        </w:tc>
      </w:tr>
      <w:tr w:rsidR="00E50475" w:rsidRPr="00590148" w14:paraId="25214CA5" w14:textId="77777777" w:rsidTr="00BF1B1A">
        <w:tc>
          <w:tcPr>
            <w:tcW w:w="2988" w:type="dxa"/>
          </w:tcPr>
          <w:p w14:paraId="5261E0F9" w14:textId="77777777" w:rsidR="00E50475" w:rsidRPr="00E50475" w:rsidRDefault="00E50475" w:rsidP="00E50475">
            <w:pPr>
              <w:autoSpaceDE w:val="0"/>
              <w:autoSpaceDN w:val="0"/>
              <w:adjustRightInd w:val="0"/>
              <w:rPr>
                <w:rFonts w:ascii="Georgia" w:eastAsia="Times New Roman" w:hAnsi="Georgia" w:cs="Times New Roman"/>
                <w:b/>
              </w:rPr>
            </w:pPr>
            <w:r w:rsidRPr="00E50475">
              <w:rPr>
                <w:rFonts w:ascii="Georgia" w:eastAsia="Times New Roman" w:hAnsi="Georgia" w:cs="Times New Roman"/>
                <w:b/>
              </w:rPr>
              <w:t>Total:</w:t>
            </w:r>
          </w:p>
          <w:p w14:paraId="100094F0"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015E84EC" w14:textId="77777777"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14:paraId="221DFB06"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7333CBE0" w14:textId="77777777" w:rsidR="00E50475" w:rsidRPr="00590148" w:rsidRDefault="00E50475" w:rsidP="00E50475">
            <w:pPr>
              <w:autoSpaceDE w:val="0"/>
              <w:autoSpaceDN w:val="0"/>
              <w:adjustRightInd w:val="0"/>
              <w:rPr>
                <w:rFonts w:ascii="Georgia" w:eastAsia="Times New Roman" w:hAnsi="Georgia" w:cs="Times New Roman"/>
              </w:rPr>
            </w:pPr>
          </w:p>
        </w:tc>
      </w:tr>
    </w:tbl>
    <w:p w14:paraId="09862658"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7A79AD9F" w14:textId="77777777" w:rsidR="00F94326" w:rsidRDefault="00F94326" w:rsidP="00B5465E">
      <w:pPr>
        <w:autoSpaceDE w:val="0"/>
        <w:autoSpaceDN w:val="0"/>
        <w:adjustRightInd w:val="0"/>
        <w:spacing w:after="0" w:line="240" w:lineRule="auto"/>
        <w:rPr>
          <w:rFonts w:ascii="Georgia" w:eastAsia="Times New Roman" w:hAnsi="Georgia" w:cs="Times New Roman"/>
        </w:rPr>
      </w:pPr>
    </w:p>
    <w:p w14:paraId="29069AAF" w14:textId="77777777" w:rsidR="00C76E36" w:rsidRDefault="007C21D7" w:rsidP="00F56C20">
      <w:pPr>
        <w:pStyle w:val="ListParagraph"/>
        <w:numPr>
          <w:ilvl w:val="0"/>
          <w:numId w:val="4"/>
        </w:numPr>
        <w:autoSpaceDE w:val="0"/>
        <w:autoSpaceDN w:val="0"/>
        <w:adjustRightInd w:val="0"/>
        <w:spacing w:after="0" w:line="240" w:lineRule="auto"/>
        <w:rPr>
          <w:rFonts w:ascii="Georgia" w:eastAsia="Times New Roman" w:hAnsi="Georgia" w:cs="Times New Roman"/>
          <w:b/>
        </w:rPr>
      </w:pPr>
      <w:r>
        <w:rPr>
          <w:rFonts w:ascii="Georgia" w:eastAsia="Times New Roman" w:hAnsi="Georgia" w:cs="Times New Roman"/>
          <w:b/>
        </w:rPr>
        <w:t xml:space="preserve">DEMONSTRATION OF ORGANIZATION </w:t>
      </w:r>
      <w:r w:rsidR="00C76E36">
        <w:rPr>
          <w:rFonts w:ascii="Georgia" w:eastAsia="Times New Roman" w:hAnsi="Georgia" w:cs="Times New Roman"/>
          <w:b/>
        </w:rPr>
        <w:t>FISCAL CAPACITY:</w:t>
      </w:r>
    </w:p>
    <w:p w14:paraId="7D68F108" w14:textId="77777777" w:rsidR="00C76E36" w:rsidRDefault="00C76E36" w:rsidP="00C76E36">
      <w:pPr>
        <w:autoSpaceDE w:val="0"/>
        <w:autoSpaceDN w:val="0"/>
        <w:adjustRightInd w:val="0"/>
        <w:spacing w:after="0" w:line="240" w:lineRule="auto"/>
        <w:rPr>
          <w:rFonts w:ascii="Georgia" w:eastAsia="Times New Roman" w:hAnsi="Georgia" w:cs="Times New Roman"/>
        </w:rPr>
      </w:pPr>
    </w:p>
    <w:p w14:paraId="3DF3A85B" w14:textId="77777777"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 xml:space="preserve">How long has the agency existed? </w:t>
      </w:r>
    </w:p>
    <w:p w14:paraId="478E8CFD" w14:textId="77777777" w:rsidR="00C76E36" w:rsidRPr="002B70C0" w:rsidRDefault="00C76E36" w:rsidP="00C76E36">
      <w:pPr>
        <w:pStyle w:val="ListParagraph"/>
        <w:autoSpaceDE w:val="0"/>
        <w:autoSpaceDN w:val="0"/>
        <w:adjustRightInd w:val="0"/>
        <w:spacing w:after="0" w:line="240" w:lineRule="auto"/>
        <w:rPr>
          <w:rFonts w:ascii="Georgia" w:eastAsia="Times New Roman" w:hAnsi="Georgia" w:cs="Times New Roman"/>
          <w:b/>
        </w:rPr>
      </w:pPr>
    </w:p>
    <w:p w14:paraId="42C3AF42" w14:textId="77777777"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How long has the agency provided housing services?</w:t>
      </w:r>
    </w:p>
    <w:p w14:paraId="68275FA6" w14:textId="77777777" w:rsidR="00C76E36" w:rsidRPr="002B70C0" w:rsidRDefault="00C76E36" w:rsidP="00C76E36">
      <w:pPr>
        <w:pStyle w:val="ListParagraph"/>
        <w:autoSpaceDE w:val="0"/>
        <w:autoSpaceDN w:val="0"/>
        <w:adjustRightInd w:val="0"/>
        <w:spacing w:after="0" w:line="240" w:lineRule="auto"/>
        <w:rPr>
          <w:rFonts w:ascii="Georgia" w:eastAsia="Times New Roman" w:hAnsi="Georgia" w:cs="Times New Roman"/>
          <w:b/>
        </w:rPr>
      </w:pPr>
    </w:p>
    <w:p w14:paraId="498D59FE" w14:textId="77777777"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What is the agency’s rate of turnover in management positions?  This should include the total number of management positions and the total number of turnover dur</w:t>
      </w:r>
      <w:r>
        <w:rPr>
          <w:rFonts w:ascii="Georgia" w:eastAsia="Times New Roman" w:hAnsi="Georgia" w:cs="Times New Roman"/>
        </w:rPr>
        <w:t>ing the last calendar year (2017) and year-to-date (2018</w:t>
      </w:r>
      <w:r w:rsidRPr="002B70C0">
        <w:rPr>
          <w:rFonts w:ascii="Georgia" w:eastAsia="Times New Roman" w:hAnsi="Georgia" w:cs="Times New Roman"/>
        </w:rPr>
        <w:t>).</w:t>
      </w:r>
    </w:p>
    <w:p w14:paraId="4EC23452" w14:textId="77777777" w:rsidR="00C76E36" w:rsidRDefault="00C76E36" w:rsidP="00C76E36">
      <w:pPr>
        <w:pStyle w:val="ListParagraph"/>
        <w:spacing w:after="0"/>
        <w:rPr>
          <w:rFonts w:ascii="Georgia" w:eastAsia="Times New Roman" w:hAnsi="Georgia" w:cs="Times New Roman"/>
          <w:b/>
        </w:rPr>
      </w:pPr>
    </w:p>
    <w:p w14:paraId="0B5E1FD5" w14:textId="77777777"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What was the agency’s total budget for the most recent fiscal year? Include the date of fiscal year used.</w:t>
      </w:r>
    </w:p>
    <w:p w14:paraId="34F7F364" w14:textId="77777777" w:rsidR="00C76E36" w:rsidRPr="005112AC" w:rsidRDefault="00C76E36" w:rsidP="00C76E36">
      <w:pPr>
        <w:pStyle w:val="ListParagraph"/>
        <w:spacing w:after="0"/>
        <w:rPr>
          <w:rFonts w:ascii="Georgia" w:eastAsia="Times New Roman" w:hAnsi="Georgia" w:cs="Times New Roman"/>
          <w:b/>
        </w:rPr>
      </w:pPr>
    </w:p>
    <w:p w14:paraId="274101F8" w14:textId="77777777"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administer any other federal dollars?  </w:t>
      </w:r>
    </w:p>
    <w:p w14:paraId="03F55B3E" w14:textId="77777777" w:rsidR="00C76E36" w:rsidRPr="002B70C0" w:rsidRDefault="00C76E36" w:rsidP="00F56C20">
      <w:pPr>
        <w:pStyle w:val="ListParagraph"/>
        <w:numPr>
          <w:ilvl w:val="1"/>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 xml:space="preserve">Please describe and identify any and all other federal dollars administered, including the name of the project, federal funder, amount, purpose, type of clients served.  </w:t>
      </w:r>
    </w:p>
    <w:p w14:paraId="76BA0C52" w14:textId="77777777" w:rsidR="00C76E36" w:rsidRPr="00AA110B" w:rsidRDefault="00C76E36" w:rsidP="00C76E36">
      <w:pPr>
        <w:pStyle w:val="ListParagraph"/>
        <w:autoSpaceDE w:val="0"/>
        <w:autoSpaceDN w:val="0"/>
        <w:adjustRightInd w:val="0"/>
        <w:spacing w:after="0" w:line="240" w:lineRule="auto"/>
        <w:ind w:left="1080"/>
        <w:rPr>
          <w:rFonts w:ascii="Georgia" w:eastAsia="Times New Roman" w:hAnsi="Georgia" w:cs="Times New Roman"/>
          <w:b/>
        </w:rPr>
      </w:pPr>
    </w:p>
    <w:p w14:paraId="5A77ABD6" w14:textId="77777777"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administer any State of Wisconsin dollars?  </w:t>
      </w:r>
    </w:p>
    <w:p w14:paraId="3C0808EF" w14:textId="77777777" w:rsidR="00C76E36" w:rsidRPr="002B70C0" w:rsidRDefault="00C76E36" w:rsidP="00F56C20">
      <w:pPr>
        <w:pStyle w:val="ListParagraph"/>
        <w:numPr>
          <w:ilvl w:val="1"/>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 xml:space="preserve">Please describe and identify any and all other state dollars administered, including the name of the project, federal funder, amount, purpose, type of clients served.  </w:t>
      </w:r>
    </w:p>
    <w:p w14:paraId="1B4B8AA6" w14:textId="77777777" w:rsidR="00C76E36" w:rsidRPr="00AA110B" w:rsidRDefault="00C76E36" w:rsidP="00C76E36">
      <w:pPr>
        <w:pStyle w:val="ListParagraph"/>
        <w:autoSpaceDE w:val="0"/>
        <w:autoSpaceDN w:val="0"/>
        <w:adjustRightInd w:val="0"/>
        <w:spacing w:after="0" w:line="240" w:lineRule="auto"/>
        <w:ind w:left="1080"/>
        <w:rPr>
          <w:rFonts w:ascii="Georgia" w:eastAsia="Times New Roman" w:hAnsi="Georgia" w:cs="Times New Roman"/>
          <w:b/>
        </w:rPr>
      </w:pPr>
    </w:p>
    <w:p w14:paraId="3C12C345" w14:textId="77777777"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conduct an annual financial audit? </w:t>
      </w:r>
    </w:p>
    <w:p w14:paraId="36D9F40D" w14:textId="77777777" w:rsidR="00C76E36" w:rsidRPr="002B70C0" w:rsidRDefault="00C76E36" w:rsidP="00F56C20">
      <w:pPr>
        <w:pStyle w:val="ListParagraph"/>
        <w:numPr>
          <w:ilvl w:val="1"/>
          <w:numId w:val="21"/>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If no, why?  </w:t>
      </w:r>
    </w:p>
    <w:p w14:paraId="62746339" w14:textId="77777777" w:rsidR="00C76E36" w:rsidRPr="002B70C0" w:rsidRDefault="00C76E36" w:rsidP="00F56C20">
      <w:pPr>
        <w:pStyle w:val="ListParagraph"/>
        <w:numPr>
          <w:ilvl w:val="1"/>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If yes, describe the type of audit conducted and when was the most recent audit completed?</w:t>
      </w:r>
    </w:p>
    <w:p w14:paraId="260F6D02" w14:textId="77777777" w:rsidR="00C76E36" w:rsidRPr="005112AC" w:rsidRDefault="00C76E36" w:rsidP="00C76E36">
      <w:pPr>
        <w:pStyle w:val="ListParagraph"/>
        <w:spacing w:after="0"/>
        <w:rPr>
          <w:rFonts w:ascii="Georgia" w:eastAsia="Times New Roman" w:hAnsi="Georgia" w:cs="Times New Roman"/>
          <w:b/>
        </w:rPr>
      </w:pPr>
    </w:p>
    <w:p w14:paraId="38D59D66" w14:textId="77777777"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segregate funds?  </w:t>
      </w:r>
    </w:p>
    <w:p w14:paraId="76042A51" w14:textId="77777777" w:rsidR="00C76E36" w:rsidRPr="002B70C0" w:rsidRDefault="00C76E36" w:rsidP="00F56C20">
      <w:pPr>
        <w:pStyle w:val="ListParagraph"/>
        <w:numPr>
          <w:ilvl w:val="1"/>
          <w:numId w:val="21"/>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If no, why?  </w:t>
      </w:r>
    </w:p>
    <w:p w14:paraId="18D86495" w14:textId="77777777" w:rsidR="00C76E36" w:rsidRPr="002B70C0" w:rsidRDefault="00C76E36" w:rsidP="00F56C20">
      <w:pPr>
        <w:pStyle w:val="ListParagraph"/>
        <w:numPr>
          <w:ilvl w:val="1"/>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If yes, describe the process.</w:t>
      </w:r>
    </w:p>
    <w:p w14:paraId="4097650C" w14:textId="77777777" w:rsidR="00C76E36" w:rsidRDefault="00C76E36">
      <w:pPr>
        <w:rPr>
          <w:rFonts w:ascii="Georgia" w:eastAsia="Times New Roman" w:hAnsi="Georgia" w:cs="Times New Roman"/>
          <w:b/>
          <w:sz w:val="32"/>
          <w:szCs w:val="32"/>
        </w:rPr>
      </w:pPr>
      <w:r>
        <w:rPr>
          <w:rFonts w:ascii="Georgia" w:eastAsia="Times New Roman" w:hAnsi="Georgia" w:cs="Times New Roman"/>
          <w:b/>
          <w:sz w:val="32"/>
          <w:szCs w:val="32"/>
        </w:rPr>
        <w:br w:type="page"/>
      </w:r>
    </w:p>
    <w:p w14:paraId="0B0C4AB0" w14:textId="77777777" w:rsidR="00C76E36" w:rsidRPr="00A5037F" w:rsidRDefault="00C76E36" w:rsidP="00C76E36">
      <w:pPr>
        <w:autoSpaceDE w:val="0"/>
        <w:autoSpaceDN w:val="0"/>
        <w:adjustRightInd w:val="0"/>
        <w:spacing w:after="0" w:line="240" w:lineRule="auto"/>
        <w:jc w:val="center"/>
        <w:rPr>
          <w:rFonts w:ascii="Georgia" w:eastAsia="Times New Roman" w:hAnsi="Georgia" w:cs="Times New Roman"/>
          <w:b/>
          <w:sz w:val="32"/>
          <w:szCs w:val="32"/>
        </w:rPr>
      </w:pPr>
      <w:r w:rsidRPr="00A5037F">
        <w:rPr>
          <w:rFonts w:ascii="Georgia" w:eastAsia="Times New Roman" w:hAnsi="Georgia" w:cs="Times New Roman"/>
          <w:b/>
          <w:sz w:val="32"/>
          <w:szCs w:val="32"/>
        </w:rPr>
        <w:t>Appendix 1</w:t>
      </w:r>
    </w:p>
    <w:p w14:paraId="719A06CB" w14:textId="77777777" w:rsidR="00C76E36" w:rsidRDefault="00C76E36" w:rsidP="00C76E36">
      <w:pPr>
        <w:autoSpaceDE w:val="0"/>
        <w:autoSpaceDN w:val="0"/>
        <w:adjustRightInd w:val="0"/>
        <w:spacing w:after="0" w:line="240" w:lineRule="auto"/>
        <w:rPr>
          <w:rFonts w:ascii="Georgia" w:eastAsia="Times New Roman" w:hAnsi="Georgia" w:cs="Times New Roman"/>
        </w:rPr>
      </w:pPr>
    </w:p>
    <w:p w14:paraId="3D03972D" w14:textId="77777777" w:rsidR="00C76E36" w:rsidRDefault="00C76E36" w:rsidP="00C76E36">
      <w:pPr>
        <w:spacing w:after="0" w:line="240" w:lineRule="auto"/>
        <w:ind w:left="360"/>
        <w:rPr>
          <w:rFonts w:ascii="Georgia" w:eastAsia="Times New Roman" w:hAnsi="Georgia" w:cs="Times New Roman"/>
        </w:rPr>
      </w:pPr>
    </w:p>
    <w:p w14:paraId="4DCB75E2" w14:textId="77777777" w:rsidR="00C76E36" w:rsidRPr="00A5037F"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(1)</w:t>
      </w:r>
      <w:r>
        <w:rPr>
          <w:rFonts w:ascii="Georgia" w:eastAsia="Times New Roman" w:hAnsi="Georgia" w:cs="Times New Roman"/>
        </w:rPr>
        <w:tab/>
        <w:t xml:space="preserve"> Describe </w:t>
      </w:r>
      <w:r w:rsidRPr="00A5037F">
        <w:rPr>
          <w:rFonts w:ascii="Georgia" w:eastAsia="Times New Roman" w:hAnsi="Georgia" w:cs="Times New Roman"/>
        </w:rPr>
        <w:t xml:space="preserve">how people meeting the chronic homeless definition will be served in the community? </w:t>
      </w:r>
      <w:r>
        <w:rPr>
          <w:rFonts w:ascii="Georgia" w:eastAsia="Times New Roman" w:hAnsi="Georgia" w:cs="Times New Roman"/>
        </w:rPr>
        <w:t xml:space="preserve">  </w:t>
      </w:r>
    </w:p>
    <w:p w14:paraId="11764575" w14:textId="77777777" w:rsidR="00C76E36" w:rsidRDefault="00C76E36" w:rsidP="00C76E36">
      <w:pPr>
        <w:spacing w:after="0" w:line="240" w:lineRule="auto"/>
        <w:ind w:left="360"/>
        <w:rPr>
          <w:rFonts w:ascii="Georgia" w:eastAsia="Times New Roman" w:hAnsi="Georgia" w:cs="Times New Roman"/>
        </w:rPr>
      </w:pPr>
    </w:p>
    <w:p w14:paraId="015351A1" w14:textId="77777777" w:rsidR="00C76E36" w:rsidRPr="00A5037F" w:rsidRDefault="00C76E36" w:rsidP="00C76E36">
      <w:pPr>
        <w:spacing w:after="0" w:line="240" w:lineRule="auto"/>
        <w:ind w:left="360"/>
        <w:rPr>
          <w:rFonts w:ascii="Georgia" w:eastAsia="Times New Roman" w:hAnsi="Georgia" w:cs="Times New Roman"/>
        </w:rPr>
      </w:pPr>
    </w:p>
    <w:p w14:paraId="746F42D6" w14:textId="77777777" w:rsidR="00C76E36" w:rsidRPr="00A5037F" w:rsidRDefault="00C76E36" w:rsidP="00C76E36">
      <w:pPr>
        <w:spacing w:after="0" w:line="240" w:lineRule="auto"/>
        <w:ind w:left="360"/>
        <w:rPr>
          <w:rFonts w:ascii="Georgia" w:eastAsia="Times New Roman" w:hAnsi="Georgia" w:cs="Times New Roman"/>
        </w:rPr>
      </w:pPr>
    </w:p>
    <w:p w14:paraId="6B63F22B" w14:textId="77777777" w:rsidR="00C76E36"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(2)</w:t>
      </w:r>
      <w:r>
        <w:rPr>
          <w:rFonts w:ascii="Georgia" w:eastAsia="Times New Roman" w:hAnsi="Georgia" w:cs="Times New Roman"/>
        </w:rPr>
        <w:tab/>
        <w:t>Describe</w:t>
      </w:r>
      <w:r w:rsidRPr="00A5037F">
        <w:rPr>
          <w:rFonts w:ascii="Georgia" w:eastAsia="Times New Roman" w:hAnsi="Georgia" w:cs="Times New Roman"/>
        </w:rPr>
        <w:t xml:space="preserve"> how people scoring a 7+ </w:t>
      </w:r>
      <w:r>
        <w:rPr>
          <w:rFonts w:ascii="Georgia" w:eastAsia="Times New Roman" w:hAnsi="Georgia" w:cs="Times New Roman"/>
        </w:rPr>
        <w:t xml:space="preserve">(of family 8+) </w:t>
      </w:r>
      <w:r w:rsidRPr="00A5037F">
        <w:rPr>
          <w:rFonts w:ascii="Georgia" w:eastAsia="Times New Roman" w:hAnsi="Georgia" w:cs="Times New Roman"/>
        </w:rPr>
        <w:t>on the VI-SPDAT will be served in the community?</w:t>
      </w:r>
      <w:r>
        <w:rPr>
          <w:rFonts w:ascii="Georgia" w:eastAsia="Times New Roman" w:hAnsi="Georgia" w:cs="Times New Roman"/>
        </w:rPr>
        <w:t xml:space="preserve"> </w:t>
      </w:r>
    </w:p>
    <w:p w14:paraId="744E4CAF" w14:textId="77777777" w:rsidR="00C76E36" w:rsidRDefault="00C76E36" w:rsidP="00C76E36">
      <w:pPr>
        <w:spacing w:after="0" w:line="240" w:lineRule="auto"/>
        <w:ind w:left="360"/>
        <w:rPr>
          <w:rFonts w:ascii="Georgia" w:eastAsia="Times New Roman" w:hAnsi="Georgia" w:cs="Times New Roman"/>
        </w:rPr>
      </w:pPr>
    </w:p>
    <w:p w14:paraId="7AE0D985" w14:textId="77777777" w:rsidR="00C76E36" w:rsidRDefault="00C76E36" w:rsidP="00C76E36">
      <w:pPr>
        <w:spacing w:after="0" w:line="240" w:lineRule="auto"/>
        <w:ind w:left="360"/>
        <w:rPr>
          <w:rFonts w:ascii="Georgia" w:eastAsia="Times New Roman" w:hAnsi="Georgia" w:cs="Times New Roman"/>
        </w:rPr>
      </w:pPr>
    </w:p>
    <w:p w14:paraId="1F05BE93" w14:textId="77777777" w:rsidR="00C76E36" w:rsidRDefault="00C76E36" w:rsidP="00C76E36">
      <w:pPr>
        <w:spacing w:after="0" w:line="240" w:lineRule="auto"/>
        <w:ind w:left="360"/>
        <w:rPr>
          <w:rFonts w:ascii="Georgia" w:eastAsia="Times New Roman" w:hAnsi="Georgia" w:cs="Times New Roman"/>
        </w:rPr>
      </w:pPr>
    </w:p>
    <w:p w14:paraId="3A6CDF99" w14:textId="77777777" w:rsidR="00C76E36"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w:t>
      </w:r>
      <w:r w:rsidR="00427F2B">
        <w:rPr>
          <w:rFonts w:ascii="Georgia" w:eastAsia="Times New Roman" w:hAnsi="Georgia" w:cs="Times New Roman"/>
        </w:rPr>
        <w:t>3</w:t>
      </w:r>
      <w:r>
        <w:rPr>
          <w:rFonts w:ascii="Georgia" w:eastAsia="Times New Roman" w:hAnsi="Georgia" w:cs="Times New Roman"/>
        </w:rPr>
        <w:t>)  Describe the difference between the ESG</w:t>
      </w:r>
      <w:r w:rsidR="00427F2B">
        <w:rPr>
          <w:rFonts w:ascii="Georgia" w:eastAsia="Times New Roman" w:hAnsi="Georgia" w:cs="Times New Roman"/>
        </w:rPr>
        <w:t>-</w:t>
      </w:r>
      <w:r>
        <w:rPr>
          <w:rFonts w:ascii="Georgia" w:eastAsia="Times New Roman" w:hAnsi="Georgia" w:cs="Times New Roman"/>
        </w:rPr>
        <w:t>funded RRH project</w:t>
      </w:r>
      <w:r w:rsidR="00427F2B">
        <w:rPr>
          <w:rFonts w:ascii="Georgia" w:eastAsia="Times New Roman" w:hAnsi="Georgia" w:cs="Times New Roman"/>
        </w:rPr>
        <w:t>(s)</w:t>
      </w:r>
      <w:r>
        <w:rPr>
          <w:rFonts w:ascii="Georgia" w:eastAsia="Times New Roman" w:hAnsi="Georgia" w:cs="Times New Roman"/>
        </w:rPr>
        <w:t xml:space="preserve"> </w:t>
      </w:r>
      <w:r w:rsidR="00427F2B">
        <w:rPr>
          <w:rFonts w:ascii="Georgia" w:eastAsia="Times New Roman" w:hAnsi="Georgia" w:cs="Times New Roman"/>
        </w:rPr>
        <w:t xml:space="preserve">and/or CoC-funded RRH project(s) </w:t>
      </w:r>
      <w:r>
        <w:rPr>
          <w:rFonts w:ascii="Georgia" w:eastAsia="Times New Roman" w:hAnsi="Georgia" w:cs="Times New Roman"/>
        </w:rPr>
        <w:t>already in operation in the community and th</w:t>
      </w:r>
      <w:r w:rsidR="00427F2B">
        <w:rPr>
          <w:rFonts w:ascii="Georgia" w:eastAsia="Times New Roman" w:hAnsi="Georgia" w:cs="Times New Roman"/>
        </w:rPr>
        <w:t xml:space="preserve">is proposed DV specific CoC-funded RRH project. How will coalition ensure that the right people are enrolled in the right projects that meet their ends?  </w:t>
      </w:r>
      <w:r>
        <w:rPr>
          <w:rFonts w:ascii="Georgia" w:eastAsia="Times New Roman" w:hAnsi="Georgia" w:cs="Times New Roman"/>
        </w:rPr>
        <w:t>This should include population, priorities, eligibility, etc.</w:t>
      </w:r>
    </w:p>
    <w:p w14:paraId="7DCAD462" w14:textId="77777777" w:rsidR="00C76E36" w:rsidRDefault="00C76E36" w:rsidP="00C76E36">
      <w:pPr>
        <w:spacing w:after="0" w:line="240" w:lineRule="auto"/>
        <w:ind w:left="360"/>
        <w:rPr>
          <w:rFonts w:ascii="Georgia" w:eastAsia="Times New Roman" w:hAnsi="Georgia" w:cs="Times New Roman"/>
        </w:rPr>
      </w:pPr>
    </w:p>
    <w:p w14:paraId="6942B1B4" w14:textId="77777777" w:rsidR="00C76E36" w:rsidRDefault="00C76E36" w:rsidP="00C76E36">
      <w:pPr>
        <w:spacing w:after="0" w:line="240" w:lineRule="auto"/>
        <w:ind w:left="360"/>
        <w:rPr>
          <w:rFonts w:ascii="Georgia" w:eastAsia="Times New Roman" w:hAnsi="Georgia" w:cs="Times New Roman"/>
        </w:rPr>
      </w:pPr>
    </w:p>
    <w:p w14:paraId="3EA83B34" w14:textId="77777777" w:rsidR="00C76E36" w:rsidRPr="0001326D"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 xml:space="preserve">(4) Using </w:t>
      </w:r>
      <w:r w:rsidR="00010848">
        <w:rPr>
          <w:rFonts w:ascii="Georgia" w:eastAsia="Times New Roman" w:hAnsi="Georgia" w:cs="Times New Roman"/>
        </w:rPr>
        <w:t xml:space="preserve">data from the PIT </w:t>
      </w:r>
      <w:r w:rsidR="00010848" w:rsidRPr="00010848">
        <w:rPr>
          <w:rFonts w:ascii="Georgia" w:eastAsia="Times New Roman" w:hAnsi="Georgia" w:cs="Times New Roman"/>
          <w:u w:val="single"/>
        </w:rPr>
        <w:t xml:space="preserve">and </w:t>
      </w:r>
      <w:r w:rsidR="00010848">
        <w:rPr>
          <w:rFonts w:ascii="Georgia" w:eastAsia="Times New Roman" w:hAnsi="Georgia" w:cs="Times New Roman"/>
        </w:rPr>
        <w:t>coordinated entry</w:t>
      </w:r>
      <w:r w:rsidR="00427F2B">
        <w:rPr>
          <w:rFonts w:ascii="Georgia" w:eastAsia="Times New Roman" w:hAnsi="Georgia" w:cs="Times New Roman"/>
        </w:rPr>
        <w:t xml:space="preserve"> </w:t>
      </w:r>
      <w:r w:rsidR="00427F2B" w:rsidRPr="00427F2B">
        <w:rPr>
          <w:rFonts w:ascii="Georgia" w:eastAsia="Times New Roman" w:hAnsi="Georgia" w:cs="Times New Roman"/>
          <w:u w:val="single"/>
        </w:rPr>
        <w:t>and</w:t>
      </w:r>
      <w:r w:rsidR="00427F2B">
        <w:rPr>
          <w:rFonts w:ascii="Georgia" w:eastAsia="Times New Roman" w:hAnsi="Georgia" w:cs="Times New Roman"/>
        </w:rPr>
        <w:t xml:space="preserve"> any other data source</w:t>
      </w:r>
      <w:r w:rsidR="00010848">
        <w:rPr>
          <w:rFonts w:ascii="Georgia" w:eastAsia="Times New Roman" w:hAnsi="Georgia" w:cs="Times New Roman"/>
        </w:rPr>
        <w:t xml:space="preserve">, </w:t>
      </w:r>
      <w:r>
        <w:rPr>
          <w:rFonts w:ascii="Georgia" w:eastAsia="Times New Roman" w:hAnsi="Georgia" w:cs="Times New Roman"/>
        </w:rPr>
        <w:t>describe the need that this project will meet in the community. If additional data sources are used, please identify and attach to this application.  This description should draw a connection from the project description, units and beds requested, services provided, and target population identified and supported specifically with data.</w:t>
      </w:r>
    </w:p>
    <w:p w14:paraId="56F41A8C" w14:textId="77777777" w:rsidR="00C76E36" w:rsidRDefault="00C76E36" w:rsidP="00C76E36">
      <w:pPr>
        <w:rPr>
          <w:rFonts w:ascii="Georgia" w:eastAsia="Times New Roman" w:hAnsi="Georgia" w:cs="Times New Roman"/>
          <w:b/>
          <w:u w:val="single"/>
        </w:rPr>
      </w:pPr>
      <w:r>
        <w:rPr>
          <w:rFonts w:ascii="Georgia" w:eastAsia="Times New Roman" w:hAnsi="Georgia" w:cs="Times New Roman"/>
        </w:rPr>
        <w:tab/>
      </w:r>
    </w:p>
    <w:p w14:paraId="6DAB52D6" w14:textId="77777777" w:rsidR="00427F2B" w:rsidRDefault="00427F2B">
      <w:pPr>
        <w:rPr>
          <w:rFonts w:ascii="Georgia" w:eastAsia="Times New Roman" w:hAnsi="Georgia" w:cs="Times New Roman"/>
          <w:b/>
          <w:sz w:val="32"/>
          <w:szCs w:val="32"/>
        </w:rPr>
      </w:pPr>
      <w:r>
        <w:rPr>
          <w:rFonts w:ascii="Georgia" w:eastAsia="Times New Roman" w:hAnsi="Georgia" w:cs="Times New Roman"/>
          <w:b/>
          <w:sz w:val="32"/>
          <w:szCs w:val="32"/>
        </w:rPr>
        <w:br w:type="page"/>
      </w:r>
    </w:p>
    <w:p w14:paraId="6095BDBF" w14:textId="77777777" w:rsidR="00C76E36" w:rsidRDefault="00C76E36" w:rsidP="00C76E36">
      <w:pPr>
        <w:jc w:val="center"/>
        <w:rPr>
          <w:rFonts w:ascii="Georgia" w:eastAsia="Times New Roman" w:hAnsi="Georgia" w:cs="Times New Roman"/>
          <w:b/>
          <w:sz w:val="32"/>
          <w:szCs w:val="32"/>
        </w:rPr>
      </w:pPr>
      <w:r>
        <w:rPr>
          <w:rFonts w:ascii="Georgia" w:eastAsia="Times New Roman" w:hAnsi="Georgia" w:cs="Times New Roman"/>
          <w:b/>
          <w:sz w:val="32"/>
          <w:szCs w:val="32"/>
        </w:rPr>
        <w:t>Required Attachments</w:t>
      </w:r>
    </w:p>
    <w:p w14:paraId="6B9D38B4" w14:textId="77777777" w:rsidR="00C76E36" w:rsidRDefault="00C76E36" w:rsidP="00F56C20">
      <w:pPr>
        <w:pStyle w:val="ListParagraph"/>
        <w:numPr>
          <w:ilvl w:val="0"/>
          <w:numId w:val="15"/>
        </w:numPr>
        <w:spacing w:after="0" w:line="240" w:lineRule="auto"/>
        <w:rPr>
          <w:rFonts w:ascii="Georgia" w:eastAsia="Times New Roman" w:hAnsi="Georgia" w:cs="Times New Roman"/>
        </w:rPr>
      </w:pPr>
      <w:r>
        <w:rPr>
          <w:rFonts w:ascii="Georgia" w:eastAsia="Times New Roman" w:hAnsi="Georgia" w:cs="Times New Roman"/>
        </w:rPr>
        <w:t>Most recent fiscal year agency audit including management letter.</w:t>
      </w:r>
    </w:p>
    <w:p w14:paraId="099535F3" w14:textId="77777777" w:rsidR="00C76E36" w:rsidRDefault="00C76E36" w:rsidP="00C76E36">
      <w:pPr>
        <w:pStyle w:val="ListParagraph"/>
        <w:spacing w:after="0" w:line="240" w:lineRule="auto"/>
        <w:rPr>
          <w:rFonts w:ascii="Georgia" w:eastAsia="Times New Roman" w:hAnsi="Georgia" w:cs="Times New Roman"/>
        </w:rPr>
      </w:pPr>
    </w:p>
    <w:p w14:paraId="3C4355C3" w14:textId="77777777" w:rsidR="00C76E36" w:rsidRDefault="00C76E36" w:rsidP="00C76E36">
      <w:pPr>
        <w:pStyle w:val="ListParagraph"/>
        <w:spacing w:after="0" w:line="240" w:lineRule="auto"/>
        <w:rPr>
          <w:rFonts w:ascii="Georgia" w:eastAsia="Times New Roman" w:hAnsi="Georgia" w:cs="Times New Roman"/>
        </w:rPr>
      </w:pPr>
    </w:p>
    <w:p w14:paraId="7E3DF34D" w14:textId="77777777" w:rsidR="00C76E36" w:rsidRDefault="00C76E36" w:rsidP="00F56C20">
      <w:pPr>
        <w:pStyle w:val="ListParagraph"/>
        <w:numPr>
          <w:ilvl w:val="0"/>
          <w:numId w:val="15"/>
        </w:numPr>
        <w:spacing w:after="0" w:line="240" w:lineRule="auto"/>
        <w:rPr>
          <w:rFonts w:ascii="Georgia" w:eastAsia="Times New Roman" w:hAnsi="Georgia" w:cs="Times New Roman"/>
        </w:rPr>
      </w:pPr>
      <w:r>
        <w:rPr>
          <w:rFonts w:ascii="Georgia" w:eastAsia="Times New Roman" w:hAnsi="Georgia" w:cs="Times New Roman"/>
        </w:rPr>
        <w:t xml:space="preserve">Letter of support from at least two different agencies within the local coalition.  </w:t>
      </w:r>
      <w:r w:rsidR="005914D6">
        <w:rPr>
          <w:rFonts w:ascii="Georgia" w:eastAsia="Times New Roman" w:hAnsi="Georgia" w:cs="Times New Roman"/>
        </w:rPr>
        <w:t>The letters must be dated no earlier than 7/10/18.</w:t>
      </w:r>
    </w:p>
    <w:p w14:paraId="29ABCC88" w14:textId="77777777" w:rsidR="00C76E36" w:rsidRPr="00F06E8C" w:rsidRDefault="00C76E36" w:rsidP="00C76E36">
      <w:pPr>
        <w:spacing w:after="0" w:line="240" w:lineRule="auto"/>
        <w:ind w:left="360"/>
        <w:rPr>
          <w:rFonts w:ascii="Georgia" w:eastAsia="Times New Roman" w:hAnsi="Georgia" w:cs="Times New Roman"/>
        </w:rPr>
      </w:pPr>
    </w:p>
    <w:p w14:paraId="3ED2451D" w14:textId="77777777" w:rsidR="00C76E36" w:rsidRDefault="00C76E36" w:rsidP="00C76E36">
      <w:pPr>
        <w:pStyle w:val="ListParagraph"/>
        <w:spacing w:after="0" w:line="240" w:lineRule="auto"/>
        <w:rPr>
          <w:rFonts w:ascii="Georgia" w:eastAsia="Times New Roman" w:hAnsi="Georgia" w:cs="Times New Roman"/>
        </w:rPr>
      </w:pPr>
    </w:p>
    <w:p w14:paraId="23B23CDC" w14:textId="77777777" w:rsidR="00C76E36" w:rsidRDefault="00C76E36" w:rsidP="00F56C20">
      <w:pPr>
        <w:pStyle w:val="ListParagraph"/>
        <w:numPr>
          <w:ilvl w:val="0"/>
          <w:numId w:val="15"/>
        </w:numPr>
        <w:spacing w:after="0" w:line="240" w:lineRule="auto"/>
        <w:rPr>
          <w:rFonts w:ascii="Georgia" w:eastAsia="Times New Roman" w:hAnsi="Georgia" w:cs="Times New Roman"/>
        </w:rPr>
      </w:pPr>
      <w:r>
        <w:rPr>
          <w:rFonts w:ascii="Georgia" w:eastAsia="Times New Roman" w:hAnsi="Georgia" w:cs="Times New Roman"/>
        </w:rPr>
        <w:t>Letters of match support totally 25% or more. These can be in-kind or cash match obligations. The letters must be dated no earlier than 7/10/18.</w:t>
      </w:r>
    </w:p>
    <w:p w14:paraId="07D576CD" w14:textId="77777777" w:rsidR="00BF1B1A" w:rsidRDefault="00BF1B1A" w:rsidP="00BF1B1A">
      <w:pPr>
        <w:pStyle w:val="ListParagraph"/>
        <w:spacing w:after="0" w:line="240" w:lineRule="auto"/>
        <w:rPr>
          <w:rFonts w:ascii="Georgia" w:eastAsia="Times New Roman" w:hAnsi="Georgia" w:cs="Times New Roman"/>
        </w:rPr>
      </w:pPr>
    </w:p>
    <w:p w14:paraId="233B56C3" w14:textId="77777777" w:rsidR="00C76E36" w:rsidRDefault="00C76E36" w:rsidP="00C76E36">
      <w:pPr>
        <w:pStyle w:val="ListParagraph"/>
        <w:spacing w:after="0" w:line="240" w:lineRule="auto"/>
        <w:rPr>
          <w:rFonts w:ascii="Georgia" w:eastAsia="Times New Roman" w:hAnsi="Georgia" w:cs="Times New Roman"/>
        </w:rPr>
      </w:pPr>
      <w:r>
        <w:rPr>
          <w:rFonts w:ascii="Georgia" w:eastAsia="Times New Roman" w:hAnsi="Georgia" w:cs="Times New Roman"/>
        </w:rPr>
        <w:t xml:space="preserve">   </w:t>
      </w:r>
    </w:p>
    <w:p w14:paraId="367C4AD6" w14:textId="77777777" w:rsidR="007731A9" w:rsidRDefault="007731A9" w:rsidP="00F56C20">
      <w:pPr>
        <w:pStyle w:val="ListParagraph"/>
        <w:numPr>
          <w:ilvl w:val="0"/>
          <w:numId w:val="15"/>
        </w:numPr>
        <w:spacing w:after="0" w:line="240" w:lineRule="auto"/>
        <w:rPr>
          <w:rFonts w:ascii="Georgia" w:eastAsia="Times New Roman" w:hAnsi="Georgia" w:cs="Times New Roman"/>
        </w:rPr>
      </w:pPr>
      <w:r w:rsidRPr="00BF1B1A">
        <w:rPr>
          <w:rFonts w:ascii="Georgia" w:eastAsia="Times New Roman" w:hAnsi="Georgia" w:cs="Times New Roman"/>
        </w:rPr>
        <w:t xml:space="preserve">Provide evidence from a current coordinated entry prioritization list </w:t>
      </w:r>
      <w:r w:rsidRPr="00BF1B1A">
        <w:rPr>
          <w:rFonts w:ascii="Georgia" w:eastAsia="Times New Roman" w:hAnsi="Georgia" w:cs="Times New Roman"/>
          <w:u w:val="single"/>
        </w:rPr>
        <w:t xml:space="preserve">and </w:t>
      </w:r>
      <w:r w:rsidRPr="00BF1B1A">
        <w:rPr>
          <w:rFonts w:ascii="Georgia" w:eastAsia="Times New Roman" w:hAnsi="Georgia" w:cs="Times New Roman"/>
        </w:rPr>
        <w:t xml:space="preserve">explanation as to </w:t>
      </w:r>
      <w:r w:rsidR="00C76E36" w:rsidRPr="00BF1B1A">
        <w:rPr>
          <w:rFonts w:ascii="Georgia" w:eastAsia="Times New Roman" w:hAnsi="Georgia" w:cs="Times New Roman"/>
        </w:rPr>
        <w:t xml:space="preserve">what the need in the community is </w:t>
      </w:r>
      <w:r w:rsidR="00C76E36" w:rsidRPr="00BF1B1A">
        <w:rPr>
          <w:rFonts w:ascii="Georgia" w:eastAsia="Times New Roman" w:hAnsi="Georgia" w:cs="Times New Roman"/>
          <w:u w:val="single"/>
        </w:rPr>
        <w:t>and</w:t>
      </w:r>
      <w:r w:rsidR="00C76E36" w:rsidRPr="00BF1B1A">
        <w:rPr>
          <w:rFonts w:ascii="Georgia" w:eastAsia="Times New Roman" w:hAnsi="Georgia" w:cs="Times New Roman"/>
        </w:rPr>
        <w:t xml:space="preserve"> how this proposed project will meet that need.</w:t>
      </w:r>
    </w:p>
    <w:p w14:paraId="594FBEF8" w14:textId="77777777" w:rsidR="00BF1B1A" w:rsidRDefault="00BF1B1A" w:rsidP="00BF1B1A">
      <w:pPr>
        <w:spacing w:after="0" w:line="240" w:lineRule="auto"/>
        <w:rPr>
          <w:rFonts w:ascii="Georgia" w:eastAsia="Times New Roman" w:hAnsi="Georgia" w:cs="Times New Roman"/>
        </w:rPr>
      </w:pPr>
    </w:p>
    <w:p w14:paraId="635E1804" w14:textId="77777777" w:rsidR="00BF1B1A" w:rsidRPr="00BF1B1A" w:rsidRDefault="00BF1B1A" w:rsidP="00BF1B1A">
      <w:pPr>
        <w:spacing w:after="0" w:line="240" w:lineRule="auto"/>
        <w:rPr>
          <w:rFonts w:ascii="Georgia" w:eastAsia="Times New Roman" w:hAnsi="Georgia" w:cs="Times New Roman"/>
        </w:rPr>
      </w:pPr>
    </w:p>
    <w:p w14:paraId="2BCC4F2F" w14:textId="77777777" w:rsidR="00F36916" w:rsidRDefault="00F36916" w:rsidP="00F36916">
      <w:pPr>
        <w:pStyle w:val="ListParagraph"/>
        <w:numPr>
          <w:ilvl w:val="0"/>
          <w:numId w:val="15"/>
        </w:numPr>
        <w:spacing w:after="0" w:line="240" w:lineRule="auto"/>
        <w:rPr>
          <w:rFonts w:ascii="Georgia" w:eastAsia="Times New Roman" w:hAnsi="Georgia" w:cs="Times New Roman"/>
        </w:rPr>
      </w:pPr>
      <w:r>
        <w:rPr>
          <w:rFonts w:ascii="Georgia" w:eastAsia="Times New Roman" w:hAnsi="Georgia" w:cs="Times New Roman"/>
        </w:rPr>
        <w:t>Specific and detailed timeline and explanation as to how the project will be prepared to start expending funds and enrolling &amp; housing clients on Day 1.</w:t>
      </w:r>
    </w:p>
    <w:p w14:paraId="58068FF8" w14:textId="77777777" w:rsidR="00C76E36" w:rsidRPr="003F41DE" w:rsidRDefault="00C76E36" w:rsidP="00C76E36">
      <w:pPr>
        <w:spacing w:after="0" w:line="240" w:lineRule="auto"/>
        <w:ind w:left="360"/>
        <w:rPr>
          <w:rFonts w:ascii="Georgia" w:eastAsia="Times New Roman" w:hAnsi="Georgia" w:cs="Times New Roman"/>
          <w:b/>
        </w:rPr>
      </w:pPr>
    </w:p>
    <w:p w14:paraId="0ECE0B64" w14:textId="77777777" w:rsidR="00C76E36" w:rsidRPr="00A5037F" w:rsidRDefault="00C76E36" w:rsidP="00C76E36">
      <w:pPr>
        <w:spacing w:after="0" w:line="240" w:lineRule="auto"/>
        <w:ind w:left="360"/>
        <w:rPr>
          <w:rFonts w:ascii="Georgia" w:eastAsia="Times New Roman" w:hAnsi="Georgia" w:cs="Times New Roman"/>
        </w:rPr>
      </w:pPr>
    </w:p>
    <w:p w14:paraId="1197BD31" w14:textId="77777777" w:rsidR="00C76E36" w:rsidRDefault="00C76E36" w:rsidP="00C76E36">
      <w:pPr>
        <w:autoSpaceDE w:val="0"/>
        <w:autoSpaceDN w:val="0"/>
        <w:adjustRightInd w:val="0"/>
        <w:spacing w:after="0" w:line="240" w:lineRule="auto"/>
        <w:rPr>
          <w:rFonts w:ascii="Georgia" w:eastAsia="Times New Roman" w:hAnsi="Georgia" w:cs="Times New Roman"/>
          <w:b/>
        </w:rPr>
      </w:pPr>
    </w:p>
    <w:p w14:paraId="0541CDAE" w14:textId="77777777" w:rsidR="00C76E36" w:rsidRDefault="00C76E36" w:rsidP="00C76E36">
      <w:pPr>
        <w:spacing w:after="0" w:line="240" w:lineRule="auto"/>
        <w:rPr>
          <w:rFonts w:ascii="Georgia" w:eastAsia="Times New Roman" w:hAnsi="Georgia" w:cs="Times New Roman"/>
          <w:b/>
        </w:rPr>
      </w:pPr>
    </w:p>
    <w:p w14:paraId="487C4DA0" w14:textId="77777777" w:rsidR="00A5037F" w:rsidRPr="00A5037F" w:rsidRDefault="00A5037F" w:rsidP="00C76E36">
      <w:pPr>
        <w:autoSpaceDE w:val="0"/>
        <w:autoSpaceDN w:val="0"/>
        <w:adjustRightInd w:val="0"/>
        <w:spacing w:after="0" w:line="240" w:lineRule="auto"/>
        <w:jc w:val="center"/>
        <w:rPr>
          <w:rFonts w:ascii="Georgia" w:eastAsia="Times New Roman" w:hAnsi="Georgia" w:cs="Times New Roman"/>
        </w:rPr>
      </w:pPr>
    </w:p>
    <w:sectPr w:rsidR="00A5037F" w:rsidRPr="00A5037F" w:rsidSect="007264A2">
      <w:headerReference w:type="default" r:id="rId10"/>
      <w:footerReference w:type="default" r:id="rId11"/>
      <w:pgSz w:w="12240" w:h="15840"/>
      <w:pgMar w:top="1440"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42C29" w14:textId="77777777" w:rsidR="006F4C2A" w:rsidRDefault="006F4C2A" w:rsidP="00064560">
      <w:pPr>
        <w:spacing w:after="0" w:line="240" w:lineRule="auto"/>
      </w:pPr>
      <w:r>
        <w:separator/>
      </w:r>
    </w:p>
  </w:endnote>
  <w:endnote w:type="continuationSeparator" w:id="0">
    <w:p w14:paraId="4B27CDC9" w14:textId="77777777" w:rsidR="006F4C2A" w:rsidRDefault="006F4C2A" w:rsidP="0006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460195"/>
      <w:docPartObj>
        <w:docPartGallery w:val="Page Numbers (Bottom of Page)"/>
        <w:docPartUnique/>
      </w:docPartObj>
    </w:sdtPr>
    <w:sdtEndPr>
      <w:rPr>
        <w:noProof/>
      </w:rPr>
    </w:sdtEndPr>
    <w:sdtContent>
      <w:p w14:paraId="5A7F7AC6" w14:textId="77777777" w:rsidR="006F4C2A" w:rsidRDefault="006F4C2A">
        <w:pPr>
          <w:pStyle w:val="Footer"/>
          <w:jc w:val="right"/>
        </w:pPr>
        <w:r>
          <w:fldChar w:fldCharType="begin"/>
        </w:r>
        <w:r>
          <w:instrText xml:space="preserve"> PAGE   \* MERGEFORMAT </w:instrText>
        </w:r>
        <w:r>
          <w:fldChar w:fldCharType="separate"/>
        </w:r>
        <w:r w:rsidR="00423CF7">
          <w:rPr>
            <w:noProof/>
          </w:rPr>
          <w:t>22</w:t>
        </w:r>
        <w:r>
          <w:rPr>
            <w:noProof/>
          </w:rPr>
          <w:fldChar w:fldCharType="end"/>
        </w:r>
      </w:p>
    </w:sdtContent>
  </w:sdt>
  <w:p w14:paraId="6795E195" w14:textId="77777777" w:rsidR="006F4C2A" w:rsidRDefault="006F4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8D1F6" w14:textId="77777777" w:rsidR="006F4C2A" w:rsidRDefault="006F4C2A" w:rsidP="00064560">
      <w:pPr>
        <w:spacing w:after="0" w:line="240" w:lineRule="auto"/>
      </w:pPr>
      <w:r>
        <w:separator/>
      </w:r>
    </w:p>
  </w:footnote>
  <w:footnote w:type="continuationSeparator" w:id="0">
    <w:p w14:paraId="67C48BDC" w14:textId="77777777" w:rsidR="006F4C2A" w:rsidRDefault="006F4C2A" w:rsidP="00064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1405A" w14:textId="77777777" w:rsidR="006F4C2A" w:rsidRDefault="006F4C2A" w:rsidP="00590148">
    <w:pPr>
      <w:pStyle w:val="Header"/>
      <w:jc w:val="right"/>
    </w:pPr>
    <w:r>
      <w:rPr>
        <w:noProof/>
      </w:rPr>
      <w:drawing>
        <wp:inline distT="0" distB="0" distL="0" distR="0" wp14:anchorId="30186503" wp14:editId="32E7EEDF">
          <wp:extent cx="124094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945" cy="914400"/>
                  </a:xfrm>
                  <a:prstGeom prst="rect">
                    <a:avLst/>
                  </a:prstGeom>
                </pic:spPr>
              </pic:pic>
            </a:graphicData>
          </a:graphic>
        </wp:inline>
      </w:drawing>
    </w:r>
  </w:p>
  <w:p w14:paraId="7AAE83CD" w14:textId="77777777" w:rsidR="006F4C2A" w:rsidRDefault="006F4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26F"/>
    <w:multiLevelType w:val="hybridMultilevel"/>
    <w:tmpl w:val="6264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BCA"/>
    <w:multiLevelType w:val="hybridMultilevel"/>
    <w:tmpl w:val="85D4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F37E1"/>
    <w:multiLevelType w:val="hybridMultilevel"/>
    <w:tmpl w:val="EC04E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6648D7"/>
    <w:multiLevelType w:val="hybridMultilevel"/>
    <w:tmpl w:val="593817DE"/>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4" w15:restartNumberingAfterBreak="0">
    <w:nsid w:val="0AB20CE4"/>
    <w:multiLevelType w:val="hybridMultilevel"/>
    <w:tmpl w:val="698E0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0C77FD"/>
    <w:multiLevelType w:val="hybridMultilevel"/>
    <w:tmpl w:val="FB360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845674"/>
    <w:multiLevelType w:val="hybridMultilevel"/>
    <w:tmpl w:val="8848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9220C"/>
    <w:multiLevelType w:val="hybridMultilevel"/>
    <w:tmpl w:val="ACC8F4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EE859EE"/>
    <w:multiLevelType w:val="hybridMultilevel"/>
    <w:tmpl w:val="8A32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F501D"/>
    <w:multiLevelType w:val="hybridMultilevel"/>
    <w:tmpl w:val="C2ACF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C5EFF"/>
    <w:multiLevelType w:val="hybridMultilevel"/>
    <w:tmpl w:val="5AD62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DA1C3D"/>
    <w:multiLevelType w:val="hybridMultilevel"/>
    <w:tmpl w:val="9D6A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D18BD"/>
    <w:multiLevelType w:val="hybridMultilevel"/>
    <w:tmpl w:val="C3C03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B479C"/>
    <w:multiLevelType w:val="hybridMultilevel"/>
    <w:tmpl w:val="C39A7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5656F"/>
    <w:multiLevelType w:val="hybridMultilevel"/>
    <w:tmpl w:val="D2488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405C6"/>
    <w:multiLevelType w:val="hybridMultilevel"/>
    <w:tmpl w:val="49300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D72636"/>
    <w:multiLevelType w:val="hybridMultilevel"/>
    <w:tmpl w:val="6BB0B8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5463C9"/>
    <w:multiLevelType w:val="hybridMultilevel"/>
    <w:tmpl w:val="E3D4B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30E92"/>
    <w:multiLevelType w:val="hybridMultilevel"/>
    <w:tmpl w:val="09E2A362"/>
    <w:lvl w:ilvl="0" w:tplc="C3C63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D663E"/>
    <w:multiLevelType w:val="hybridMultilevel"/>
    <w:tmpl w:val="09E2A362"/>
    <w:lvl w:ilvl="0" w:tplc="C3C63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76036"/>
    <w:multiLevelType w:val="hybridMultilevel"/>
    <w:tmpl w:val="775A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E45F03"/>
    <w:multiLevelType w:val="hybridMultilevel"/>
    <w:tmpl w:val="A396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F521E"/>
    <w:multiLevelType w:val="hybridMultilevel"/>
    <w:tmpl w:val="FCE4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A5537"/>
    <w:multiLevelType w:val="hybridMultilevel"/>
    <w:tmpl w:val="33D611BA"/>
    <w:lvl w:ilvl="0" w:tplc="68D2C3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035D2E"/>
    <w:multiLevelType w:val="hybridMultilevel"/>
    <w:tmpl w:val="034A8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2059D"/>
    <w:multiLevelType w:val="hybridMultilevel"/>
    <w:tmpl w:val="F038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A1225"/>
    <w:multiLevelType w:val="hybridMultilevel"/>
    <w:tmpl w:val="95961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A71D6"/>
    <w:multiLevelType w:val="hybridMultilevel"/>
    <w:tmpl w:val="01A2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A40B1A"/>
    <w:multiLevelType w:val="hybridMultilevel"/>
    <w:tmpl w:val="0F7C6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AB6E37"/>
    <w:multiLevelType w:val="hybridMultilevel"/>
    <w:tmpl w:val="7B7CCFD8"/>
    <w:lvl w:ilvl="0" w:tplc="D49E6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067DD5"/>
    <w:multiLevelType w:val="hybridMultilevel"/>
    <w:tmpl w:val="45009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B05A77"/>
    <w:multiLevelType w:val="hybridMultilevel"/>
    <w:tmpl w:val="B498AB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FD5A4D"/>
    <w:multiLevelType w:val="hybridMultilevel"/>
    <w:tmpl w:val="B3403E06"/>
    <w:lvl w:ilvl="0" w:tplc="E75C4118">
      <w:start w:val="1"/>
      <w:numFmt w:val="decimal"/>
      <w:lvlText w:val="%1."/>
      <w:lvlJc w:val="left"/>
      <w:pPr>
        <w:ind w:left="720" w:hanging="360"/>
      </w:pPr>
      <w:rPr>
        <w:rFonts w:hint="default"/>
        <w:b/>
      </w:rPr>
    </w:lvl>
    <w:lvl w:ilvl="1" w:tplc="C59A582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653EB"/>
    <w:multiLevelType w:val="hybridMultilevel"/>
    <w:tmpl w:val="3440E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3CE7CB0"/>
    <w:multiLevelType w:val="hybridMultilevel"/>
    <w:tmpl w:val="58E26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DB526D"/>
    <w:multiLevelType w:val="hybridMultilevel"/>
    <w:tmpl w:val="B9462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4A72F6"/>
    <w:multiLevelType w:val="hybridMultilevel"/>
    <w:tmpl w:val="19146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EA7278"/>
    <w:multiLevelType w:val="hybridMultilevel"/>
    <w:tmpl w:val="E6943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BB051D"/>
    <w:multiLevelType w:val="hybridMultilevel"/>
    <w:tmpl w:val="C0D8C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02ABA"/>
    <w:multiLevelType w:val="hybridMultilevel"/>
    <w:tmpl w:val="B72C8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70278"/>
    <w:multiLevelType w:val="hybridMultilevel"/>
    <w:tmpl w:val="C5085A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0A689E"/>
    <w:multiLevelType w:val="hybridMultilevel"/>
    <w:tmpl w:val="95B2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1"/>
  </w:num>
  <w:num w:numId="3">
    <w:abstractNumId w:val="6"/>
  </w:num>
  <w:num w:numId="4">
    <w:abstractNumId w:val="16"/>
  </w:num>
  <w:num w:numId="5">
    <w:abstractNumId w:val="35"/>
  </w:num>
  <w:num w:numId="6">
    <w:abstractNumId w:val="37"/>
  </w:num>
  <w:num w:numId="7">
    <w:abstractNumId w:val="14"/>
  </w:num>
  <w:num w:numId="8">
    <w:abstractNumId w:val="12"/>
  </w:num>
  <w:num w:numId="9">
    <w:abstractNumId w:val="11"/>
  </w:num>
  <w:num w:numId="10">
    <w:abstractNumId w:val="0"/>
  </w:num>
  <w:num w:numId="11">
    <w:abstractNumId w:val="29"/>
  </w:num>
  <w:num w:numId="12">
    <w:abstractNumId w:val="19"/>
  </w:num>
  <w:num w:numId="13">
    <w:abstractNumId w:val="17"/>
  </w:num>
  <w:num w:numId="14">
    <w:abstractNumId w:val="21"/>
  </w:num>
  <w:num w:numId="15">
    <w:abstractNumId w:val="39"/>
  </w:num>
  <w:num w:numId="16">
    <w:abstractNumId w:val="9"/>
  </w:num>
  <w:num w:numId="17">
    <w:abstractNumId w:val="36"/>
  </w:num>
  <w:num w:numId="18">
    <w:abstractNumId w:val="24"/>
  </w:num>
  <w:num w:numId="19">
    <w:abstractNumId w:val="38"/>
  </w:num>
  <w:num w:numId="20">
    <w:abstractNumId w:val="25"/>
  </w:num>
  <w:num w:numId="21">
    <w:abstractNumId w:val="32"/>
  </w:num>
  <w:num w:numId="22">
    <w:abstractNumId w:val="34"/>
  </w:num>
  <w:num w:numId="23">
    <w:abstractNumId w:val="4"/>
  </w:num>
  <w:num w:numId="24">
    <w:abstractNumId w:val="15"/>
  </w:num>
  <w:num w:numId="25">
    <w:abstractNumId w:val="5"/>
  </w:num>
  <w:num w:numId="26">
    <w:abstractNumId w:val="7"/>
  </w:num>
  <w:num w:numId="27">
    <w:abstractNumId w:val="10"/>
  </w:num>
  <w:num w:numId="28">
    <w:abstractNumId w:val="27"/>
  </w:num>
  <w:num w:numId="29">
    <w:abstractNumId w:val="22"/>
  </w:num>
  <w:num w:numId="30">
    <w:abstractNumId w:val="23"/>
  </w:num>
  <w:num w:numId="31">
    <w:abstractNumId w:val="31"/>
  </w:num>
  <w:num w:numId="32">
    <w:abstractNumId w:val="40"/>
  </w:num>
  <w:num w:numId="33">
    <w:abstractNumId w:val="13"/>
  </w:num>
  <w:num w:numId="34">
    <w:abstractNumId w:val="33"/>
  </w:num>
  <w:num w:numId="35">
    <w:abstractNumId w:val="18"/>
  </w:num>
  <w:num w:numId="36">
    <w:abstractNumId w:val="8"/>
  </w:num>
  <w:num w:numId="37">
    <w:abstractNumId w:val="26"/>
  </w:num>
  <w:num w:numId="38">
    <w:abstractNumId w:val="3"/>
  </w:num>
  <w:num w:numId="39">
    <w:abstractNumId w:val="20"/>
  </w:num>
  <w:num w:numId="40">
    <w:abstractNumId w:val="2"/>
  </w:num>
  <w:num w:numId="41">
    <w:abstractNumId w:val="1"/>
  </w:num>
  <w:num w:numId="42">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C2"/>
    <w:rsid w:val="000003C1"/>
    <w:rsid w:val="00010848"/>
    <w:rsid w:val="0001253C"/>
    <w:rsid w:val="00012B50"/>
    <w:rsid w:val="0001326D"/>
    <w:rsid w:val="000229E6"/>
    <w:rsid w:val="00025087"/>
    <w:rsid w:val="000314C2"/>
    <w:rsid w:val="00042A10"/>
    <w:rsid w:val="00050622"/>
    <w:rsid w:val="00064560"/>
    <w:rsid w:val="00074AF0"/>
    <w:rsid w:val="000A4CDE"/>
    <w:rsid w:val="000B5654"/>
    <w:rsid w:val="000C78B4"/>
    <w:rsid w:val="000D218A"/>
    <w:rsid w:val="000D7E86"/>
    <w:rsid w:val="000E137B"/>
    <w:rsid w:val="000E62E0"/>
    <w:rsid w:val="00102131"/>
    <w:rsid w:val="00105728"/>
    <w:rsid w:val="001063E0"/>
    <w:rsid w:val="001073A0"/>
    <w:rsid w:val="00110FC3"/>
    <w:rsid w:val="00116088"/>
    <w:rsid w:val="00123039"/>
    <w:rsid w:val="00124F36"/>
    <w:rsid w:val="00131F87"/>
    <w:rsid w:val="001322C6"/>
    <w:rsid w:val="00133524"/>
    <w:rsid w:val="00133880"/>
    <w:rsid w:val="001372A2"/>
    <w:rsid w:val="00140796"/>
    <w:rsid w:val="00141494"/>
    <w:rsid w:val="00142EC6"/>
    <w:rsid w:val="00171051"/>
    <w:rsid w:val="001760BF"/>
    <w:rsid w:val="0017724C"/>
    <w:rsid w:val="001928D1"/>
    <w:rsid w:val="00195B5E"/>
    <w:rsid w:val="001969EE"/>
    <w:rsid w:val="001A1391"/>
    <w:rsid w:val="001A18AD"/>
    <w:rsid w:val="001B64F1"/>
    <w:rsid w:val="001D345C"/>
    <w:rsid w:val="001F21D8"/>
    <w:rsid w:val="002062E3"/>
    <w:rsid w:val="0021201D"/>
    <w:rsid w:val="00215B9E"/>
    <w:rsid w:val="00222932"/>
    <w:rsid w:val="00225010"/>
    <w:rsid w:val="00226171"/>
    <w:rsid w:val="00231559"/>
    <w:rsid w:val="0023193F"/>
    <w:rsid w:val="00234459"/>
    <w:rsid w:val="00245EC8"/>
    <w:rsid w:val="00257F2E"/>
    <w:rsid w:val="00260154"/>
    <w:rsid w:val="00265E2E"/>
    <w:rsid w:val="00267709"/>
    <w:rsid w:val="00282C76"/>
    <w:rsid w:val="00284FEB"/>
    <w:rsid w:val="00287DF3"/>
    <w:rsid w:val="002A14E3"/>
    <w:rsid w:val="002A4C70"/>
    <w:rsid w:val="002C12DE"/>
    <w:rsid w:val="002C1EC7"/>
    <w:rsid w:val="002C7B5D"/>
    <w:rsid w:val="002E6A6B"/>
    <w:rsid w:val="002F0EA1"/>
    <w:rsid w:val="002F3EFF"/>
    <w:rsid w:val="00300A62"/>
    <w:rsid w:val="00313E40"/>
    <w:rsid w:val="00320FFE"/>
    <w:rsid w:val="00322DE4"/>
    <w:rsid w:val="00323230"/>
    <w:rsid w:val="00323C7B"/>
    <w:rsid w:val="00327678"/>
    <w:rsid w:val="00337780"/>
    <w:rsid w:val="00346B72"/>
    <w:rsid w:val="00353BCD"/>
    <w:rsid w:val="00360471"/>
    <w:rsid w:val="00370738"/>
    <w:rsid w:val="00375A07"/>
    <w:rsid w:val="00380605"/>
    <w:rsid w:val="00380CD3"/>
    <w:rsid w:val="00381EFE"/>
    <w:rsid w:val="00383D6A"/>
    <w:rsid w:val="003958BA"/>
    <w:rsid w:val="003A339C"/>
    <w:rsid w:val="003A394F"/>
    <w:rsid w:val="003B065B"/>
    <w:rsid w:val="003B2A7B"/>
    <w:rsid w:val="003D595F"/>
    <w:rsid w:val="003E44FB"/>
    <w:rsid w:val="003E743E"/>
    <w:rsid w:val="003F41DE"/>
    <w:rsid w:val="00420C0F"/>
    <w:rsid w:val="00423CF7"/>
    <w:rsid w:val="00427F2B"/>
    <w:rsid w:val="00436C6A"/>
    <w:rsid w:val="0044132A"/>
    <w:rsid w:val="00447459"/>
    <w:rsid w:val="004553DE"/>
    <w:rsid w:val="00460C15"/>
    <w:rsid w:val="00461ECE"/>
    <w:rsid w:val="0047090E"/>
    <w:rsid w:val="00472F2E"/>
    <w:rsid w:val="004950D9"/>
    <w:rsid w:val="004C2791"/>
    <w:rsid w:val="004C478C"/>
    <w:rsid w:val="004D148F"/>
    <w:rsid w:val="004D33BD"/>
    <w:rsid w:val="004F0806"/>
    <w:rsid w:val="004F735B"/>
    <w:rsid w:val="005008C9"/>
    <w:rsid w:val="00501226"/>
    <w:rsid w:val="00506AFF"/>
    <w:rsid w:val="00511584"/>
    <w:rsid w:val="00511DA7"/>
    <w:rsid w:val="00512198"/>
    <w:rsid w:val="00522CD3"/>
    <w:rsid w:val="005246DD"/>
    <w:rsid w:val="00534610"/>
    <w:rsid w:val="00542645"/>
    <w:rsid w:val="00554245"/>
    <w:rsid w:val="00563B1A"/>
    <w:rsid w:val="00590148"/>
    <w:rsid w:val="00590EBA"/>
    <w:rsid w:val="005914D6"/>
    <w:rsid w:val="005A176D"/>
    <w:rsid w:val="005A697A"/>
    <w:rsid w:val="005B7FC1"/>
    <w:rsid w:val="005D31DF"/>
    <w:rsid w:val="005D5E8E"/>
    <w:rsid w:val="005E0F6D"/>
    <w:rsid w:val="005F174A"/>
    <w:rsid w:val="005F301B"/>
    <w:rsid w:val="005F3557"/>
    <w:rsid w:val="0062449F"/>
    <w:rsid w:val="00654505"/>
    <w:rsid w:val="006605C3"/>
    <w:rsid w:val="006856AF"/>
    <w:rsid w:val="00694113"/>
    <w:rsid w:val="006A2699"/>
    <w:rsid w:val="006B7F63"/>
    <w:rsid w:val="006E5375"/>
    <w:rsid w:val="006F0537"/>
    <w:rsid w:val="006F4C2A"/>
    <w:rsid w:val="00720273"/>
    <w:rsid w:val="00721627"/>
    <w:rsid w:val="007264A2"/>
    <w:rsid w:val="00730560"/>
    <w:rsid w:val="00731FA7"/>
    <w:rsid w:val="00754AD0"/>
    <w:rsid w:val="007570F2"/>
    <w:rsid w:val="00770A76"/>
    <w:rsid w:val="00770B1F"/>
    <w:rsid w:val="00771855"/>
    <w:rsid w:val="007731A9"/>
    <w:rsid w:val="00774CB5"/>
    <w:rsid w:val="007930D5"/>
    <w:rsid w:val="00794014"/>
    <w:rsid w:val="00797124"/>
    <w:rsid w:val="007A3F24"/>
    <w:rsid w:val="007A690E"/>
    <w:rsid w:val="007C21D7"/>
    <w:rsid w:val="007E3966"/>
    <w:rsid w:val="00816BA7"/>
    <w:rsid w:val="008359C3"/>
    <w:rsid w:val="0083779F"/>
    <w:rsid w:val="008453C4"/>
    <w:rsid w:val="00862154"/>
    <w:rsid w:val="00881F4B"/>
    <w:rsid w:val="008A23A3"/>
    <w:rsid w:val="008B0489"/>
    <w:rsid w:val="008B090C"/>
    <w:rsid w:val="008B0C13"/>
    <w:rsid w:val="008D0FD3"/>
    <w:rsid w:val="008D24A0"/>
    <w:rsid w:val="008D3E4F"/>
    <w:rsid w:val="008D592C"/>
    <w:rsid w:val="008E47FB"/>
    <w:rsid w:val="0091250E"/>
    <w:rsid w:val="009165E8"/>
    <w:rsid w:val="0091726E"/>
    <w:rsid w:val="00935612"/>
    <w:rsid w:val="00943847"/>
    <w:rsid w:val="009549D7"/>
    <w:rsid w:val="00956EE3"/>
    <w:rsid w:val="009A2F60"/>
    <w:rsid w:val="009A3BB3"/>
    <w:rsid w:val="009A40EF"/>
    <w:rsid w:val="009C0AB6"/>
    <w:rsid w:val="009C15C5"/>
    <w:rsid w:val="009C1D46"/>
    <w:rsid w:val="009C474E"/>
    <w:rsid w:val="009D3272"/>
    <w:rsid w:val="009D57F6"/>
    <w:rsid w:val="009D650B"/>
    <w:rsid w:val="009E1682"/>
    <w:rsid w:val="009F0ED1"/>
    <w:rsid w:val="00A00053"/>
    <w:rsid w:val="00A001FE"/>
    <w:rsid w:val="00A01EC2"/>
    <w:rsid w:val="00A058F3"/>
    <w:rsid w:val="00A10020"/>
    <w:rsid w:val="00A1227A"/>
    <w:rsid w:val="00A36A2B"/>
    <w:rsid w:val="00A5037F"/>
    <w:rsid w:val="00A569A0"/>
    <w:rsid w:val="00A80E71"/>
    <w:rsid w:val="00A81C6C"/>
    <w:rsid w:val="00A8232C"/>
    <w:rsid w:val="00A823CD"/>
    <w:rsid w:val="00A839CB"/>
    <w:rsid w:val="00AA110B"/>
    <w:rsid w:val="00AB3C8B"/>
    <w:rsid w:val="00AC4694"/>
    <w:rsid w:val="00AC7EBB"/>
    <w:rsid w:val="00AD3287"/>
    <w:rsid w:val="00AD70E3"/>
    <w:rsid w:val="00AF7AF9"/>
    <w:rsid w:val="00AF7BEF"/>
    <w:rsid w:val="00B0433C"/>
    <w:rsid w:val="00B27073"/>
    <w:rsid w:val="00B362AA"/>
    <w:rsid w:val="00B5379C"/>
    <w:rsid w:val="00B5465E"/>
    <w:rsid w:val="00B547C7"/>
    <w:rsid w:val="00B6024A"/>
    <w:rsid w:val="00B63868"/>
    <w:rsid w:val="00B77FF9"/>
    <w:rsid w:val="00B83006"/>
    <w:rsid w:val="00B91AE4"/>
    <w:rsid w:val="00B96F07"/>
    <w:rsid w:val="00BA1EAD"/>
    <w:rsid w:val="00BA74F3"/>
    <w:rsid w:val="00BC1F9F"/>
    <w:rsid w:val="00BD5A48"/>
    <w:rsid w:val="00BF1B1A"/>
    <w:rsid w:val="00BF708D"/>
    <w:rsid w:val="00C03EBA"/>
    <w:rsid w:val="00C07B48"/>
    <w:rsid w:val="00C16C69"/>
    <w:rsid w:val="00C35E05"/>
    <w:rsid w:val="00C52D54"/>
    <w:rsid w:val="00C5736C"/>
    <w:rsid w:val="00C76E36"/>
    <w:rsid w:val="00C77AE4"/>
    <w:rsid w:val="00C84C10"/>
    <w:rsid w:val="00C84FA4"/>
    <w:rsid w:val="00C86CA0"/>
    <w:rsid w:val="00C905C1"/>
    <w:rsid w:val="00CA1E45"/>
    <w:rsid w:val="00CB538F"/>
    <w:rsid w:val="00CB58A0"/>
    <w:rsid w:val="00CB7CAF"/>
    <w:rsid w:val="00CC14E7"/>
    <w:rsid w:val="00CD0BB8"/>
    <w:rsid w:val="00CD44E4"/>
    <w:rsid w:val="00CE02E0"/>
    <w:rsid w:val="00CE4A99"/>
    <w:rsid w:val="00CE518B"/>
    <w:rsid w:val="00CF1EB9"/>
    <w:rsid w:val="00CF4B25"/>
    <w:rsid w:val="00D3341C"/>
    <w:rsid w:val="00D45DCF"/>
    <w:rsid w:val="00D53820"/>
    <w:rsid w:val="00D53EA6"/>
    <w:rsid w:val="00D63E23"/>
    <w:rsid w:val="00D70075"/>
    <w:rsid w:val="00D70729"/>
    <w:rsid w:val="00D74BE4"/>
    <w:rsid w:val="00D8251C"/>
    <w:rsid w:val="00D84CC8"/>
    <w:rsid w:val="00D85ACE"/>
    <w:rsid w:val="00DB6B4E"/>
    <w:rsid w:val="00DC4FC2"/>
    <w:rsid w:val="00DF716E"/>
    <w:rsid w:val="00E07E5D"/>
    <w:rsid w:val="00E135CB"/>
    <w:rsid w:val="00E3310A"/>
    <w:rsid w:val="00E50475"/>
    <w:rsid w:val="00E54298"/>
    <w:rsid w:val="00E660B4"/>
    <w:rsid w:val="00E70CBB"/>
    <w:rsid w:val="00E776DB"/>
    <w:rsid w:val="00E839BB"/>
    <w:rsid w:val="00EA7DD8"/>
    <w:rsid w:val="00EC1513"/>
    <w:rsid w:val="00EC36D1"/>
    <w:rsid w:val="00ED4355"/>
    <w:rsid w:val="00EE2408"/>
    <w:rsid w:val="00F109F0"/>
    <w:rsid w:val="00F151B1"/>
    <w:rsid w:val="00F236FF"/>
    <w:rsid w:val="00F3463E"/>
    <w:rsid w:val="00F36916"/>
    <w:rsid w:val="00F56C20"/>
    <w:rsid w:val="00F63D99"/>
    <w:rsid w:val="00F73723"/>
    <w:rsid w:val="00F73FBB"/>
    <w:rsid w:val="00F94326"/>
    <w:rsid w:val="00FA6F35"/>
    <w:rsid w:val="00FC5136"/>
    <w:rsid w:val="00FD2566"/>
    <w:rsid w:val="00FD4377"/>
    <w:rsid w:val="00FE1C8D"/>
    <w:rsid w:val="00FE4691"/>
    <w:rsid w:val="00FF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19BC7EB8"/>
  <w15:docId w15:val="{0E67B77E-EF73-4C0C-A400-3AD6450D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4C2"/>
    <w:pPr>
      <w:ind w:left="720"/>
      <w:contextualSpacing/>
    </w:pPr>
  </w:style>
  <w:style w:type="paragraph" w:styleId="Header">
    <w:name w:val="header"/>
    <w:basedOn w:val="Normal"/>
    <w:link w:val="HeaderChar"/>
    <w:uiPriority w:val="99"/>
    <w:unhideWhenUsed/>
    <w:rsid w:val="0006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560"/>
  </w:style>
  <w:style w:type="paragraph" w:styleId="Footer">
    <w:name w:val="footer"/>
    <w:basedOn w:val="Normal"/>
    <w:link w:val="FooterChar"/>
    <w:uiPriority w:val="99"/>
    <w:unhideWhenUsed/>
    <w:rsid w:val="0006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560"/>
  </w:style>
  <w:style w:type="paragraph" w:styleId="Quote">
    <w:name w:val="Quote"/>
    <w:basedOn w:val="Normal"/>
    <w:next w:val="Normal"/>
    <w:link w:val="QuoteChar"/>
    <w:uiPriority w:val="29"/>
    <w:qFormat/>
    <w:rsid w:val="00C35E05"/>
    <w:rPr>
      <w:rFonts w:eastAsiaTheme="minorEastAsia"/>
      <w:i/>
      <w:iCs/>
      <w:color w:val="000000" w:themeColor="text1"/>
      <w:lang w:eastAsia="ja-JP"/>
    </w:rPr>
  </w:style>
  <w:style w:type="character" w:customStyle="1" w:styleId="QuoteChar">
    <w:name w:val="Quote Char"/>
    <w:basedOn w:val="DefaultParagraphFont"/>
    <w:link w:val="Quote"/>
    <w:uiPriority w:val="29"/>
    <w:rsid w:val="00C35E05"/>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C35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05"/>
    <w:rPr>
      <w:rFonts w:ascii="Tahoma" w:hAnsi="Tahoma" w:cs="Tahoma"/>
      <w:sz w:val="16"/>
      <w:szCs w:val="16"/>
    </w:rPr>
  </w:style>
  <w:style w:type="table" w:styleId="TableGrid">
    <w:name w:val="Table Grid"/>
    <w:basedOn w:val="TableNormal"/>
    <w:uiPriority w:val="59"/>
    <w:rsid w:val="00F7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23A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A0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0053"/>
  </w:style>
  <w:style w:type="character" w:styleId="Hyperlink">
    <w:name w:val="Hyperlink"/>
    <w:basedOn w:val="DefaultParagraphFont"/>
    <w:uiPriority w:val="99"/>
    <w:unhideWhenUsed/>
    <w:rsid w:val="00F23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30685">
      <w:bodyDiv w:val="1"/>
      <w:marLeft w:val="0"/>
      <w:marRight w:val="0"/>
      <w:marTop w:val="0"/>
      <w:marBottom w:val="0"/>
      <w:divBdr>
        <w:top w:val="none" w:sz="0" w:space="0" w:color="auto"/>
        <w:left w:val="none" w:sz="0" w:space="0" w:color="auto"/>
        <w:bottom w:val="none" w:sz="0" w:space="0" w:color="auto"/>
        <w:right w:val="none" w:sz="0" w:space="0" w:color="auto"/>
      </w:divBdr>
    </w:div>
    <w:div w:id="192309513">
      <w:bodyDiv w:val="1"/>
      <w:marLeft w:val="0"/>
      <w:marRight w:val="0"/>
      <w:marTop w:val="0"/>
      <w:marBottom w:val="0"/>
      <w:divBdr>
        <w:top w:val="none" w:sz="0" w:space="0" w:color="auto"/>
        <w:left w:val="none" w:sz="0" w:space="0" w:color="auto"/>
        <w:bottom w:val="none" w:sz="0" w:space="0" w:color="auto"/>
        <w:right w:val="none" w:sz="0" w:space="0" w:color="auto"/>
      </w:divBdr>
    </w:div>
    <w:div w:id="396634316">
      <w:bodyDiv w:val="1"/>
      <w:marLeft w:val="0"/>
      <w:marRight w:val="0"/>
      <w:marTop w:val="0"/>
      <w:marBottom w:val="0"/>
      <w:divBdr>
        <w:top w:val="none" w:sz="0" w:space="0" w:color="auto"/>
        <w:left w:val="none" w:sz="0" w:space="0" w:color="auto"/>
        <w:bottom w:val="none" w:sz="0" w:space="0" w:color="auto"/>
        <w:right w:val="none" w:sz="0" w:space="0" w:color="auto"/>
      </w:divBdr>
    </w:div>
    <w:div w:id="981734425">
      <w:bodyDiv w:val="1"/>
      <w:marLeft w:val="0"/>
      <w:marRight w:val="0"/>
      <w:marTop w:val="0"/>
      <w:marBottom w:val="0"/>
      <w:divBdr>
        <w:top w:val="none" w:sz="0" w:space="0" w:color="auto"/>
        <w:left w:val="none" w:sz="0" w:space="0" w:color="auto"/>
        <w:bottom w:val="none" w:sz="0" w:space="0" w:color="auto"/>
        <w:right w:val="none" w:sz="0" w:space="0" w:color="auto"/>
      </w:divBdr>
    </w:div>
    <w:div w:id="1444687160">
      <w:bodyDiv w:val="1"/>
      <w:marLeft w:val="0"/>
      <w:marRight w:val="0"/>
      <w:marTop w:val="0"/>
      <w:marBottom w:val="0"/>
      <w:divBdr>
        <w:top w:val="none" w:sz="0" w:space="0" w:color="auto"/>
        <w:left w:val="none" w:sz="0" w:space="0" w:color="auto"/>
        <w:bottom w:val="none" w:sz="0" w:space="0" w:color="auto"/>
        <w:right w:val="none" w:sz="0" w:space="0" w:color="auto"/>
      </w:divBdr>
    </w:div>
    <w:div w:id="1522622216">
      <w:bodyDiv w:val="1"/>
      <w:marLeft w:val="0"/>
      <w:marRight w:val="0"/>
      <w:marTop w:val="0"/>
      <w:marBottom w:val="0"/>
      <w:divBdr>
        <w:top w:val="none" w:sz="0" w:space="0" w:color="auto"/>
        <w:left w:val="none" w:sz="0" w:space="0" w:color="auto"/>
        <w:bottom w:val="none" w:sz="0" w:space="0" w:color="auto"/>
        <w:right w:val="none" w:sz="0" w:space="0" w:color="auto"/>
      </w:divBdr>
    </w:div>
    <w:div w:id="19548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bosco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rie.poser@wibo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90777-BA1E-4329-9176-D3E8EEC7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5950</Words>
  <Characters>33920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Wisconsin Balance of State Continuum of Care                                                    2016 RFP for Voluntary Reallocation of Funds</vt:lpstr>
    </vt:vector>
  </TitlesOfParts>
  <Company>State of Wisconsin</Company>
  <LinksUpToDate>false</LinksUpToDate>
  <CharactersWithSpaces>39791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Balance of State Continuum of Care                                                    2016 RFP for Voluntary Reallocation of Funds</dc:title>
  <dc:creator>McCoy, Kate K</dc:creator>
  <cp:lastModifiedBy>Carrie Poser</cp:lastModifiedBy>
  <cp:revision>3</cp:revision>
  <cp:lastPrinted>2014-09-18T18:17:00Z</cp:lastPrinted>
  <dcterms:created xsi:type="dcterms:W3CDTF">2018-07-17T20:14:00Z</dcterms:created>
  <dcterms:modified xsi:type="dcterms:W3CDTF">2018-07-17T20:15:00Z</dcterms:modified>
</cp:coreProperties>
</file>